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3"/>
        <w:gridCol w:w="1819"/>
        <w:gridCol w:w="1813"/>
      </w:tblGrid>
      <w:tr w:rsidR="006D5850" w:rsidRPr="006D5850" w:rsidTr="00A51F7F">
        <w:tc>
          <w:tcPr>
            <w:tcW w:w="6833" w:type="dxa"/>
            <w:gridSpan w:val="2"/>
            <w:tcBorders>
              <w:top w:val="nil"/>
              <w:left w:val="nil"/>
              <w:bottom w:val="single" w:sz="4" w:space="0" w:color="auto"/>
              <w:right w:val="nil"/>
            </w:tcBorders>
            <w:vAlign w:val="center"/>
          </w:tcPr>
          <w:p w:rsidR="00B84ED9" w:rsidRPr="006D5850" w:rsidRDefault="00B84ED9" w:rsidP="00382DC3">
            <w:pPr>
              <w:keepNext/>
              <w:tabs>
                <w:tab w:val="left" w:pos="1059"/>
              </w:tabs>
              <w:spacing w:beforeLines="120" w:before="288" w:afterLines="120" w:after="288" w:line="360" w:lineRule="auto"/>
              <w:contextualSpacing/>
              <w:jc w:val="right"/>
              <w:outlineLvl w:val="2"/>
              <w:rPr>
                <w:rFonts w:ascii="Times New Roman" w:eastAsia="Times New Roman" w:hAnsi="Times New Roman" w:cs="Times New Roman"/>
                <w:bCs/>
                <w:sz w:val="10"/>
                <w:szCs w:val="10"/>
              </w:rPr>
            </w:pPr>
          </w:p>
        </w:tc>
        <w:tc>
          <w:tcPr>
            <w:tcW w:w="1669" w:type="dxa"/>
            <w:tcBorders>
              <w:top w:val="nil"/>
              <w:left w:val="nil"/>
              <w:bottom w:val="single" w:sz="4" w:space="0" w:color="auto"/>
              <w:right w:val="nil"/>
            </w:tcBorders>
            <w:vAlign w:val="center"/>
          </w:tcPr>
          <w:p w:rsidR="00B84ED9" w:rsidRPr="006D5850" w:rsidRDefault="00B84ED9" w:rsidP="00382DC3">
            <w:pPr>
              <w:keepNext/>
              <w:spacing w:beforeLines="120" w:before="288" w:afterLines="120" w:after="288" w:line="360" w:lineRule="auto"/>
              <w:contextualSpacing/>
              <w:jc w:val="center"/>
              <w:outlineLvl w:val="2"/>
              <w:rPr>
                <w:rFonts w:ascii="Times New Roman" w:eastAsia="Times New Roman" w:hAnsi="Times New Roman" w:cs="Times New Roman"/>
                <w:b/>
                <w:bCs/>
                <w:spacing w:val="100"/>
                <w:w w:val="150"/>
                <w:sz w:val="10"/>
                <w:szCs w:val="10"/>
              </w:rPr>
            </w:pPr>
          </w:p>
        </w:tc>
      </w:tr>
      <w:tr w:rsidR="006D5850" w:rsidRPr="006D5850" w:rsidTr="00A51F7F">
        <w:tc>
          <w:tcPr>
            <w:tcW w:w="5158" w:type="dxa"/>
            <w:tcBorders>
              <w:bottom w:val="single" w:sz="4" w:space="0" w:color="auto"/>
            </w:tcBorders>
            <w:vAlign w:val="center"/>
          </w:tcPr>
          <w:p w:rsidR="00B84ED9" w:rsidRPr="006D5850" w:rsidRDefault="004B0450" w:rsidP="00382DC3">
            <w:pPr>
              <w:keepNext/>
              <w:spacing w:beforeLines="120" w:before="288" w:afterLines="120" w:after="288" w:line="360" w:lineRule="auto"/>
              <w:contextualSpacing/>
              <w:outlineLvl w:val="2"/>
              <w:rPr>
                <w:rFonts w:ascii="Times New Roman" w:eastAsia="Times New Roman" w:hAnsi="Times New Roman" w:cs="Times New Roman"/>
                <w:b/>
                <w:bCs/>
                <w:sz w:val="26"/>
                <w:szCs w:val="26"/>
              </w:rPr>
            </w:pPr>
            <w:r w:rsidRPr="006D5850">
              <w:rPr>
                <w:rFonts w:ascii="Times New Roman" w:eastAsia="Times New Roman" w:hAnsi="Times New Roman" w:cs="Times New Roman"/>
                <w:b/>
                <w:bCs/>
                <w:sz w:val="30"/>
                <w:szCs w:val="26"/>
              </w:rPr>
              <w:t>Tên học viên: Vũ Thị Thái Linh</w:t>
            </w:r>
          </w:p>
        </w:tc>
        <w:tc>
          <w:tcPr>
            <w:tcW w:w="3344" w:type="dxa"/>
            <w:gridSpan w:val="2"/>
            <w:tcBorders>
              <w:bottom w:val="single" w:sz="4" w:space="0" w:color="auto"/>
            </w:tcBorders>
            <w:vAlign w:val="center"/>
          </w:tcPr>
          <w:p w:rsidR="00B84ED9" w:rsidRPr="006D5850" w:rsidRDefault="009259CD" w:rsidP="00382DC3">
            <w:pPr>
              <w:keepNext/>
              <w:spacing w:beforeLines="120" w:before="288" w:afterLines="120" w:after="288" w:line="360" w:lineRule="auto"/>
              <w:contextualSpacing/>
              <w:outlineLvl w:val="2"/>
              <w:rPr>
                <w:rFonts w:ascii="Times New Roman" w:eastAsia="Times New Roman" w:hAnsi="Times New Roman" w:cs="Times New Roman"/>
                <w:b/>
                <w:bCs/>
                <w:w w:val="150"/>
                <w:sz w:val="26"/>
                <w:szCs w:val="26"/>
              </w:rPr>
            </w:pPr>
            <w:r w:rsidRPr="006D5850">
              <w:rPr>
                <w:rFonts w:ascii="Times New Roman" w:eastAsia="Times New Roman" w:hAnsi="Times New Roman" w:cs="Times New Roman"/>
                <w:b/>
                <w:bCs/>
                <w:w w:val="150"/>
                <w:sz w:val="26"/>
                <w:szCs w:val="26"/>
              </w:rPr>
              <w:t>Mã số học viên: LTT.GV2.11.053</w:t>
            </w:r>
          </w:p>
        </w:tc>
      </w:tr>
      <w:tr w:rsidR="006D5850" w:rsidRPr="006D5850" w:rsidTr="00A51F7F">
        <w:tc>
          <w:tcPr>
            <w:tcW w:w="5158" w:type="dxa"/>
            <w:tcBorders>
              <w:bottom w:val="single" w:sz="4" w:space="0" w:color="auto"/>
            </w:tcBorders>
            <w:vAlign w:val="center"/>
          </w:tcPr>
          <w:p w:rsidR="00B84ED9" w:rsidRPr="006D5850" w:rsidRDefault="009259CD" w:rsidP="00382DC3">
            <w:pPr>
              <w:keepNext/>
              <w:spacing w:beforeLines="120" w:before="288" w:afterLines="120" w:after="288" w:line="360" w:lineRule="auto"/>
              <w:contextualSpacing/>
              <w:outlineLvl w:val="2"/>
              <w:rPr>
                <w:rFonts w:ascii="Times New Roman" w:eastAsia="Times New Roman" w:hAnsi="Times New Roman" w:cs="Times New Roman"/>
                <w:b/>
                <w:bCs/>
                <w:sz w:val="30"/>
                <w:szCs w:val="26"/>
              </w:rPr>
            </w:pPr>
            <w:r w:rsidRPr="006D5850">
              <w:rPr>
                <w:rFonts w:ascii="Times New Roman" w:eastAsia="Times New Roman" w:hAnsi="Times New Roman" w:cs="Times New Roman"/>
                <w:b/>
                <w:bCs/>
                <w:sz w:val="30"/>
                <w:szCs w:val="26"/>
              </w:rPr>
              <w:t>Ngày sinh: 12/02/1982</w:t>
            </w:r>
          </w:p>
        </w:tc>
        <w:tc>
          <w:tcPr>
            <w:tcW w:w="3344" w:type="dxa"/>
            <w:gridSpan w:val="2"/>
            <w:tcBorders>
              <w:bottom w:val="single" w:sz="4" w:space="0" w:color="auto"/>
            </w:tcBorders>
            <w:vAlign w:val="center"/>
          </w:tcPr>
          <w:p w:rsidR="00B84ED9" w:rsidRPr="006D5850" w:rsidRDefault="00B84ED9" w:rsidP="00382DC3">
            <w:pPr>
              <w:keepNext/>
              <w:spacing w:beforeLines="120" w:before="288" w:afterLines="120" w:after="288" w:line="360" w:lineRule="auto"/>
              <w:contextualSpacing/>
              <w:outlineLvl w:val="2"/>
              <w:rPr>
                <w:rFonts w:ascii="Times New Roman" w:eastAsia="Times New Roman" w:hAnsi="Times New Roman" w:cs="Times New Roman"/>
                <w:b/>
                <w:bCs/>
                <w:w w:val="150"/>
                <w:sz w:val="26"/>
                <w:szCs w:val="26"/>
              </w:rPr>
            </w:pPr>
            <w:r w:rsidRPr="006D5850">
              <w:rPr>
                <w:rFonts w:ascii="Times New Roman" w:eastAsia="Times New Roman" w:hAnsi="Times New Roman" w:cs="Times New Roman"/>
                <w:b/>
                <w:bCs/>
                <w:w w:val="150"/>
                <w:sz w:val="26"/>
                <w:szCs w:val="26"/>
              </w:rPr>
              <w:t xml:space="preserve">Nơi sinh: </w:t>
            </w:r>
            <w:r w:rsidR="00A51F7F" w:rsidRPr="006D5850">
              <w:rPr>
                <w:rFonts w:ascii="Times New Roman" w:eastAsia="Times New Roman" w:hAnsi="Times New Roman" w:cs="Times New Roman"/>
                <w:b/>
                <w:bCs/>
                <w:w w:val="150"/>
                <w:sz w:val="26"/>
                <w:szCs w:val="26"/>
              </w:rPr>
              <w:t>TP.HCM</w:t>
            </w:r>
          </w:p>
        </w:tc>
      </w:tr>
      <w:tr w:rsidR="006D5850" w:rsidRPr="006D5850" w:rsidTr="00A51F7F">
        <w:tc>
          <w:tcPr>
            <w:tcW w:w="5158" w:type="dxa"/>
            <w:tcBorders>
              <w:bottom w:val="single" w:sz="4" w:space="0" w:color="auto"/>
            </w:tcBorders>
            <w:vAlign w:val="center"/>
          </w:tcPr>
          <w:p w:rsidR="00B84ED9" w:rsidRPr="006D5850" w:rsidRDefault="009259CD" w:rsidP="00382DC3">
            <w:pPr>
              <w:keepNext/>
              <w:spacing w:beforeLines="120" w:before="288" w:afterLines="120" w:after="288" w:line="360" w:lineRule="auto"/>
              <w:contextualSpacing/>
              <w:outlineLvl w:val="2"/>
              <w:rPr>
                <w:rFonts w:ascii="Times New Roman" w:eastAsia="Times New Roman" w:hAnsi="Times New Roman" w:cs="Times New Roman"/>
                <w:b/>
                <w:bCs/>
                <w:sz w:val="30"/>
                <w:szCs w:val="26"/>
              </w:rPr>
            </w:pPr>
            <w:r w:rsidRPr="006D5850">
              <w:rPr>
                <w:rFonts w:ascii="Times New Roman" w:eastAsia="Times New Roman" w:hAnsi="Times New Roman" w:cs="Times New Roman"/>
                <w:b/>
                <w:bCs/>
                <w:sz w:val="30"/>
                <w:szCs w:val="26"/>
              </w:rPr>
              <w:t xml:space="preserve">Email: </w:t>
            </w:r>
            <w:hyperlink r:id="rId8" w:history="1">
              <w:r w:rsidR="00AE53EB" w:rsidRPr="002114DC">
                <w:rPr>
                  <w:rStyle w:val="Hyperlink"/>
                  <w:rFonts w:ascii="Times New Roman" w:eastAsia="Times New Roman" w:hAnsi="Times New Roman" w:cs="Times New Roman"/>
                  <w:b/>
                  <w:bCs/>
                  <w:sz w:val="30"/>
                  <w:szCs w:val="26"/>
                </w:rPr>
                <w:t>vuthithailinh@gmail.com</w:t>
              </w:r>
            </w:hyperlink>
          </w:p>
        </w:tc>
        <w:tc>
          <w:tcPr>
            <w:tcW w:w="3344" w:type="dxa"/>
            <w:gridSpan w:val="2"/>
            <w:tcBorders>
              <w:bottom w:val="single" w:sz="4" w:space="0" w:color="auto"/>
            </w:tcBorders>
            <w:vAlign w:val="center"/>
          </w:tcPr>
          <w:p w:rsidR="00B84ED9" w:rsidRPr="006D5850" w:rsidRDefault="00A51F7F" w:rsidP="00382DC3">
            <w:pPr>
              <w:keepNext/>
              <w:spacing w:beforeLines="120" w:before="288" w:afterLines="120" w:after="288" w:line="360" w:lineRule="auto"/>
              <w:contextualSpacing/>
              <w:outlineLvl w:val="2"/>
              <w:rPr>
                <w:rFonts w:ascii="Times New Roman" w:eastAsia="Times New Roman" w:hAnsi="Times New Roman" w:cs="Times New Roman"/>
                <w:b/>
                <w:bCs/>
                <w:w w:val="150"/>
                <w:sz w:val="26"/>
                <w:szCs w:val="26"/>
              </w:rPr>
            </w:pPr>
            <w:r w:rsidRPr="006D5850">
              <w:rPr>
                <w:rFonts w:ascii="Times New Roman" w:eastAsia="Times New Roman" w:hAnsi="Times New Roman" w:cs="Times New Roman"/>
                <w:b/>
                <w:bCs/>
                <w:w w:val="150"/>
                <w:sz w:val="26"/>
                <w:szCs w:val="26"/>
              </w:rPr>
              <w:t>0908289414</w:t>
            </w:r>
          </w:p>
        </w:tc>
      </w:tr>
      <w:tr w:rsidR="006D5850" w:rsidRPr="006D5850" w:rsidTr="00A51F7F">
        <w:tc>
          <w:tcPr>
            <w:tcW w:w="8502" w:type="dxa"/>
            <w:gridSpan w:val="3"/>
            <w:tcBorders>
              <w:bottom w:val="single" w:sz="4" w:space="0" w:color="auto"/>
            </w:tcBorders>
            <w:vAlign w:val="center"/>
          </w:tcPr>
          <w:p w:rsidR="00B84ED9" w:rsidRPr="006D5850" w:rsidRDefault="00B84ED9" w:rsidP="00382DC3">
            <w:pPr>
              <w:keepNext/>
              <w:spacing w:beforeLines="120" w:before="288" w:afterLines="120" w:after="288" w:line="360" w:lineRule="auto"/>
              <w:contextualSpacing/>
              <w:outlineLvl w:val="2"/>
              <w:rPr>
                <w:rFonts w:ascii="Times New Roman" w:eastAsia="Times New Roman" w:hAnsi="Times New Roman" w:cs="Times New Roman"/>
                <w:b/>
                <w:bCs/>
                <w:w w:val="150"/>
                <w:sz w:val="26"/>
                <w:szCs w:val="26"/>
              </w:rPr>
            </w:pPr>
            <w:r w:rsidRPr="006D5850">
              <w:rPr>
                <w:rFonts w:ascii="Times New Roman" w:eastAsia="Times New Roman" w:hAnsi="Times New Roman" w:cs="Times New Roman"/>
                <w:b/>
                <w:bCs/>
                <w:sz w:val="30"/>
                <w:szCs w:val="26"/>
              </w:rPr>
              <w:t>Đơn vị công tác: Trường Cao đẳng Lý Tự Trọng TP.HCM</w:t>
            </w:r>
          </w:p>
        </w:tc>
      </w:tr>
      <w:tr w:rsidR="006D5850" w:rsidRPr="006D5850" w:rsidTr="00A51F7F">
        <w:tc>
          <w:tcPr>
            <w:tcW w:w="8502" w:type="dxa"/>
            <w:gridSpan w:val="3"/>
            <w:tcBorders>
              <w:top w:val="single" w:sz="4" w:space="0" w:color="auto"/>
              <w:left w:val="nil"/>
              <w:bottom w:val="single" w:sz="4" w:space="0" w:color="auto"/>
              <w:right w:val="nil"/>
            </w:tcBorders>
            <w:vAlign w:val="center"/>
          </w:tcPr>
          <w:p w:rsidR="00B84ED9" w:rsidRPr="006D5850" w:rsidRDefault="00B84ED9" w:rsidP="00382DC3">
            <w:pPr>
              <w:keepNext/>
              <w:spacing w:beforeLines="120" w:before="288" w:afterLines="120" w:after="288" w:line="360" w:lineRule="auto"/>
              <w:contextualSpacing/>
              <w:outlineLvl w:val="2"/>
              <w:rPr>
                <w:rFonts w:ascii="Times New Roman" w:eastAsia="Times New Roman" w:hAnsi="Times New Roman" w:cs="Times New Roman"/>
                <w:b/>
                <w:bCs/>
                <w:w w:val="150"/>
                <w:sz w:val="10"/>
                <w:szCs w:val="10"/>
              </w:rPr>
            </w:pPr>
          </w:p>
        </w:tc>
      </w:tr>
      <w:tr w:rsidR="006D5850" w:rsidRPr="006D5850" w:rsidTr="00A51F7F">
        <w:tc>
          <w:tcPr>
            <w:tcW w:w="8502" w:type="dxa"/>
            <w:gridSpan w:val="3"/>
            <w:tcBorders>
              <w:top w:val="single" w:sz="4" w:space="0" w:color="auto"/>
              <w:left w:val="single" w:sz="4" w:space="0" w:color="auto"/>
              <w:bottom w:val="single" w:sz="4" w:space="0" w:color="auto"/>
              <w:right w:val="single" w:sz="4" w:space="0" w:color="auto"/>
            </w:tcBorders>
            <w:vAlign w:val="center"/>
          </w:tcPr>
          <w:p w:rsidR="00B84ED9" w:rsidRPr="006D5850" w:rsidRDefault="00B84ED9"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26"/>
                <w:szCs w:val="26"/>
              </w:rPr>
            </w:pPr>
            <w:r w:rsidRPr="006D5850">
              <w:rPr>
                <w:rFonts w:ascii="Times New Roman" w:eastAsia="Times New Roman" w:hAnsi="Times New Roman" w:cs="Times New Roman"/>
                <w:b/>
                <w:bCs/>
                <w:sz w:val="26"/>
                <w:szCs w:val="26"/>
              </w:rPr>
              <w:t>KHÓA BỒI DƯỠNG THEO TIÊU CHUẨN CHỨC DANH NGHỀ NGHIỆP GIẢNG VIÊN CHÍNH – Hạng II</w:t>
            </w:r>
          </w:p>
        </w:tc>
      </w:tr>
      <w:tr w:rsidR="006D5850" w:rsidRPr="006D5850" w:rsidTr="00A51F7F">
        <w:trPr>
          <w:trHeight w:val="446"/>
        </w:trPr>
        <w:tc>
          <w:tcPr>
            <w:tcW w:w="8502" w:type="dxa"/>
            <w:gridSpan w:val="3"/>
            <w:tcBorders>
              <w:top w:val="single" w:sz="4" w:space="0" w:color="auto"/>
              <w:left w:val="single" w:sz="4" w:space="0" w:color="auto"/>
              <w:bottom w:val="single" w:sz="4" w:space="0" w:color="auto"/>
              <w:right w:val="single" w:sz="4" w:space="0" w:color="auto"/>
            </w:tcBorders>
            <w:vAlign w:val="center"/>
          </w:tcPr>
          <w:p w:rsidR="00B84ED9" w:rsidRPr="006D5850" w:rsidRDefault="00B84ED9" w:rsidP="00382DC3">
            <w:pPr>
              <w:keepNext/>
              <w:spacing w:beforeLines="120" w:before="288" w:afterLines="120" w:after="288" w:line="360" w:lineRule="auto"/>
              <w:contextualSpacing/>
              <w:outlineLvl w:val="2"/>
              <w:rPr>
                <w:rFonts w:ascii="Times New Roman" w:eastAsia="Times New Roman" w:hAnsi="Times New Roman" w:cs="Times New Roman"/>
                <w:b/>
                <w:bCs/>
                <w:sz w:val="26"/>
                <w:szCs w:val="26"/>
              </w:rPr>
            </w:pPr>
            <w:r w:rsidRPr="006D5850">
              <w:rPr>
                <w:rFonts w:ascii="Times New Roman" w:eastAsia="Times New Roman" w:hAnsi="Times New Roman" w:cs="Times New Roman"/>
                <w:b/>
                <w:bCs/>
                <w:sz w:val="26"/>
                <w:szCs w:val="26"/>
              </w:rPr>
              <w:t>Đơn vị tổ chức: Trường Đại học Sư phạm Tp. Hồ Chí Minh</w:t>
            </w:r>
          </w:p>
        </w:tc>
      </w:tr>
      <w:tr w:rsidR="006D5850" w:rsidRPr="006D5850" w:rsidTr="00A51F7F">
        <w:trPr>
          <w:trHeight w:val="446"/>
        </w:trPr>
        <w:tc>
          <w:tcPr>
            <w:tcW w:w="8502" w:type="dxa"/>
            <w:gridSpan w:val="3"/>
            <w:tcBorders>
              <w:top w:val="single" w:sz="4" w:space="0" w:color="auto"/>
              <w:left w:val="single" w:sz="4" w:space="0" w:color="auto"/>
              <w:bottom w:val="single" w:sz="4" w:space="0" w:color="auto"/>
              <w:right w:val="single" w:sz="4" w:space="0" w:color="auto"/>
            </w:tcBorders>
            <w:vAlign w:val="center"/>
          </w:tcPr>
          <w:p w:rsidR="00B84ED9" w:rsidRPr="006D5850" w:rsidRDefault="00B84ED9" w:rsidP="00382DC3">
            <w:pPr>
              <w:keepNext/>
              <w:tabs>
                <w:tab w:val="left" w:leader="dot" w:pos="8415"/>
              </w:tabs>
              <w:spacing w:beforeLines="120" w:before="288" w:afterLines="120" w:after="288" w:line="360" w:lineRule="auto"/>
              <w:contextualSpacing/>
              <w:outlineLvl w:val="2"/>
              <w:rPr>
                <w:rFonts w:ascii="Times New Roman" w:eastAsia="Times New Roman" w:hAnsi="Times New Roman" w:cs="Times New Roman"/>
                <w:b/>
                <w:bCs/>
                <w:sz w:val="26"/>
                <w:szCs w:val="26"/>
              </w:rPr>
            </w:pPr>
            <w:r w:rsidRPr="006D5850">
              <w:rPr>
                <w:rFonts w:ascii="Times New Roman" w:eastAsia="Times New Roman" w:hAnsi="Times New Roman" w:cs="Times New Roman"/>
                <w:b/>
                <w:bCs/>
                <w:sz w:val="26"/>
                <w:szCs w:val="26"/>
              </w:rPr>
              <w:t>Địa điểm học: Trường Cao đẳng Lý Tự Trọng Tp. Hố Chí Minh</w:t>
            </w:r>
          </w:p>
        </w:tc>
      </w:tr>
      <w:tr w:rsidR="006D5850" w:rsidRPr="006D5850" w:rsidTr="00A51F7F">
        <w:trPr>
          <w:trHeight w:val="446"/>
        </w:trPr>
        <w:tc>
          <w:tcPr>
            <w:tcW w:w="8502" w:type="dxa"/>
            <w:gridSpan w:val="3"/>
            <w:tcBorders>
              <w:top w:val="single" w:sz="4" w:space="0" w:color="auto"/>
              <w:left w:val="nil"/>
              <w:bottom w:val="nil"/>
              <w:right w:val="nil"/>
            </w:tcBorders>
            <w:vAlign w:val="center"/>
          </w:tcPr>
          <w:p w:rsidR="00303A7F" w:rsidRPr="006D5850" w:rsidRDefault="00303A7F"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26"/>
                <w:szCs w:val="26"/>
              </w:rPr>
            </w:pPr>
          </w:p>
        </w:tc>
      </w:tr>
      <w:tr w:rsidR="006D5850" w:rsidRPr="006D5850" w:rsidTr="00A51F7F">
        <w:tc>
          <w:tcPr>
            <w:tcW w:w="8502" w:type="dxa"/>
            <w:gridSpan w:val="3"/>
            <w:tcBorders>
              <w:top w:val="nil"/>
              <w:left w:val="nil"/>
              <w:bottom w:val="nil"/>
              <w:right w:val="nil"/>
            </w:tcBorders>
            <w:vAlign w:val="center"/>
          </w:tcPr>
          <w:p w:rsidR="00B84ED9" w:rsidRPr="006D5850" w:rsidRDefault="00B84ED9"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36"/>
                <w:szCs w:val="26"/>
              </w:rPr>
            </w:pPr>
            <w:r w:rsidRPr="006D5850">
              <w:rPr>
                <w:rFonts w:ascii="Times New Roman" w:eastAsia="Times New Roman" w:hAnsi="Times New Roman" w:cs="Times New Roman"/>
                <w:b/>
                <w:bCs/>
                <w:sz w:val="36"/>
                <w:szCs w:val="26"/>
              </w:rPr>
              <w:t xml:space="preserve">BÀI THU HOẠCH </w:t>
            </w:r>
          </w:p>
          <w:p w:rsidR="00303A7F" w:rsidRPr="006D5850" w:rsidRDefault="00303A7F"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36"/>
                <w:szCs w:val="26"/>
              </w:rPr>
            </w:pPr>
          </w:p>
          <w:p w:rsidR="0034272E" w:rsidRPr="006D5850" w:rsidRDefault="0034272E" w:rsidP="00382DC3">
            <w:pPr>
              <w:spacing w:beforeLines="120" w:before="288" w:afterLines="120" w:after="288" w:line="360" w:lineRule="auto"/>
              <w:ind w:left="180"/>
              <w:contextualSpacing/>
              <w:jc w:val="center"/>
              <w:rPr>
                <w:rFonts w:ascii="Times New Roman" w:hAnsi="Times New Roman" w:cs="Times New Roman"/>
                <w:sz w:val="36"/>
              </w:rPr>
            </w:pPr>
          </w:p>
          <w:p w:rsidR="006412FE" w:rsidRPr="006D5850" w:rsidRDefault="006412FE" w:rsidP="00382DC3">
            <w:pPr>
              <w:spacing w:beforeLines="120" w:before="288" w:afterLines="120" w:after="288" w:line="360" w:lineRule="auto"/>
              <w:ind w:left="180"/>
              <w:contextualSpacing/>
              <w:jc w:val="center"/>
              <w:rPr>
                <w:rFonts w:ascii="Times New Roman" w:hAnsi="Times New Roman" w:cs="Times New Roman"/>
                <w:sz w:val="32"/>
              </w:rPr>
            </w:pPr>
            <w:r w:rsidRPr="006D5850">
              <w:rPr>
                <w:rFonts w:ascii="Times New Roman" w:hAnsi="Times New Roman" w:cs="Times New Roman"/>
                <w:sz w:val="36"/>
              </w:rPr>
              <w:t xml:space="preserve">PHƯƠNG PHÁP DẠY HỌC THEO ĐỊNH HƯỚNG PHÁT TRIỂN NĂNG LỰC ĐỐI VỚI MÔN HỌC ANH VĂN CHUYÊN NGÀNH </w:t>
            </w:r>
            <w:r w:rsidR="0034272E" w:rsidRPr="006D5850">
              <w:rPr>
                <w:rFonts w:ascii="Times New Roman" w:hAnsi="Times New Roman" w:cs="Times New Roman"/>
                <w:sz w:val="36"/>
              </w:rPr>
              <w:t xml:space="preserve">KHOA </w:t>
            </w:r>
            <w:r w:rsidRPr="006D5850">
              <w:rPr>
                <w:rFonts w:ascii="Times New Roman" w:hAnsi="Times New Roman" w:cs="Times New Roman"/>
                <w:sz w:val="36"/>
              </w:rPr>
              <w:t>CÔNG NGHỆ THÔNG TIN TRƯỜNG CAO ĐẲNG LÝ TỰ TRỌNG TP.HCM</w:t>
            </w:r>
          </w:p>
          <w:p w:rsidR="00B84ED9" w:rsidRPr="006D5850" w:rsidRDefault="00B84ED9" w:rsidP="00382DC3">
            <w:pPr>
              <w:spacing w:beforeLines="120" w:before="288" w:afterLines="120" w:after="288" w:line="360" w:lineRule="auto"/>
              <w:ind w:left="180"/>
              <w:contextualSpacing/>
              <w:rPr>
                <w:rFonts w:ascii="Times New Roman" w:hAnsi="Times New Roman" w:cs="Times New Roman"/>
                <w:sz w:val="32"/>
              </w:rPr>
            </w:pPr>
          </w:p>
          <w:p w:rsidR="00B84ED9" w:rsidRPr="006D5850" w:rsidRDefault="00B84ED9"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28"/>
                <w:szCs w:val="26"/>
              </w:rPr>
            </w:pPr>
          </w:p>
          <w:p w:rsidR="00303A7F" w:rsidRPr="006D5850" w:rsidRDefault="00303A7F" w:rsidP="00382DC3">
            <w:pPr>
              <w:keepNext/>
              <w:spacing w:beforeLines="120" w:before="288" w:afterLines="120" w:after="288" w:line="360" w:lineRule="auto"/>
              <w:contextualSpacing/>
              <w:outlineLvl w:val="2"/>
              <w:rPr>
                <w:rFonts w:ascii="Times New Roman" w:eastAsia="Times New Roman" w:hAnsi="Times New Roman" w:cs="Times New Roman"/>
                <w:b/>
                <w:bCs/>
                <w:i/>
                <w:sz w:val="28"/>
                <w:szCs w:val="26"/>
              </w:rPr>
            </w:pPr>
          </w:p>
          <w:p w:rsidR="00E2503A" w:rsidRPr="006D5850" w:rsidRDefault="00E2503A" w:rsidP="00382DC3">
            <w:pPr>
              <w:keepNext/>
              <w:spacing w:beforeLines="120" w:before="288" w:afterLines="120" w:after="288" w:line="360" w:lineRule="auto"/>
              <w:contextualSpacing/>
              <w:outlineLvl w:val="2"/>
              <w:rPr>
                <w:rFonts w:ascii="Times New Roman" w:eastAsia="Times New Roman" w:hAnsi="Times New Roman" w:cs="Times New Roman"/>
                <w:b/>
                <w:bCs/>
                <w:i/>
                <w:sz w:val="28"/>
                <w:szCs w:val="26"/>
              </w:rPr>
            </w:pPr>
          </w:p>
          <w:p w:rsidR="00303A7F" w:rsidRPr="006D5850" w:rsidRDefault="00303A7F" w:rsidP="00382DC3">
            <w:pPr>
              <w:keepNext/>
              <w:spacing w:beforeLines="120" w:before="288" w:afterLines="120" w:after="288" w:line="360" w:lineRule="auto"/>
              <w:contextualSpacing/>
              <w:jc w:val="center"/>
              <w:outlineLvl w:val="2"/>
              <w:rPr>
                <w:rFonts w:ascii="Times New Roman" w:eastAsia="Times New Roman" w:hAnsi="Times New Roman" w:cs="Times New Roman"/>
                <w:b/>
                <w:bCs/>
                <w:i/>
                <w:sz w:val="28"/>
                <w:szCs w:val="26"/>
              </w:rPr>
            </w:pPr>
          </w:p>
        </w:tc>
      </w:tr>
      <w:tr w:rsidR="001E17FB" w:rsidRPr="006D5850" w:rsidTr="00A51F7F">
        <w:tc>
          <w:tcPr>
            <w:tcW w:w="8502" w:type="dxa"/>
            <w:gridSpan w:val="3"/>
            <w:tcBorders>
              <w:top w:val="nil"/>
              <w:left w:val="nil"/>
              <w:bottom w:val="nil"/>
              <w:right w:val="nil"/>
            </w:tcBorders>
            <w:vAlign w:val="center"/>
          </w:tcPr>
          <w:p w:rsidR="0034272E" w:rsidRPr="006D5850" w:rsidRDefault="0034272E"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26"/>
                <w:szCs w:val="26"/>
              </w:rPr>
            </w:pPr>
          </w:p>
          <w:p w:rsidR="0034272E" w:rsidRPr="006D5850" w:rsidRDefault="0034272E"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26"/>
                <w:szCs w:val="26"/>
              </w:rPr>
            </w:pPr>
          </w:p>
          <w:p w:rsidR="00B84ED9" w:rsidRPr="006D5850" w:rsidRDefault="0034272E" w:rsidP="00382DC3">
            <w:pPr>
              <w:keepNext/>
              <w:spacing w:beforeLines="120" w:before="288" w:afterLines="120" w:after="288" w:line="360" w:lineRule="auto"/>
              <w:contextualSpacing/>
              <w:jc w:val="center"/>
              <w:outlineLvl w:val="2"/>
              <w:rPr>
                <w:rFonts w:ascii="Times New Roman" w:eastAsia="Times New Roman" w:hAnsi="Times New Roman" w:cs="Times New Roman"/>
                <w:b/>
                <w:bCs/>
                <w:sz w:val="26"/>
                <w:szCs w:val="26"/>
              </w:rPr>
            </w:pPr>
            <w:r w:rsidRPr="006D5850">
              <w:rPr>
                <w:rFonts w:ascii="Times New Roman" w:eastAsia="Times New Roman" w:hAnsi="Times New Roman" w:cs="Times New Roman"/>
                <w:b/>
                <w:bCs/>
                <w:sz w:val="26"/>
                <w:szCs w:val="26"/>
              </w:rPr>
              <w:t>TPHCM, Tháng 02/</w:t>
            </w:r>
            <w:r w:rsidR="00B84ED9" w:rsidRPr="006D5850">
              <w:rPr>
                <w:rFonts w:ascii="Times New Roman" w:eastAsia="Times New Roman" w:hAnsi="Times New Roman" w:cs="Times New Roman"/>
                <w:b/>
                <w:bCs/>
                <w:sz w:val="26"/>
                <w:szCs w:val="26"/>
              </w:rPr>
              <w:t>201</w:t>
            </w:r>
            <w:r w:rsidR="00303A7F" w:rsidRPr="006D5850">
              <w:rPr>
                <w:rFonts w:ascii="Times New Roman" w:eastAsia="Times New Roman" w:hAnsi="Times New Roman" w:cs="Times New Roman"/>
                <w:b/>
                <w:bCs/>
                <w:sz w:val="26"/>
                <w:szCs w:val="26"/>
              </w:rPr>
              <w:t>9</w:t>
            </w:r>
          </w:p>
        </w:tc>
      </w:tr>
    </w:tbl>
    <w:p w:rsidR="0034272E" w:rsidRPr="006D5850" w:rsidRDefault="0034272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p>
    <w:p w:rsidR="0034272E" w:rsidRPr="006D5850" w:rsidRDefault="00F31151" w:rsidP="00993570">
      <w:pPr>
        <w:pStyle w:val="Heading1"/>
        <w:rPr>
          <w:rFonts w:eastAsia="Times New Roman"/>
        </w:rPr>
      </w:pPr>
      <w:r w:rsidRPr="006D5850">
        <w:rPr>
          <w:rFonts w:eastAsia="Times New Roman"/>
        </w:rPr>
        <w:lastRenderedPageBreak/>
        <w:t xml:space="preserve">1. </w:t>
      </w:r>
      <w:r w:rsidR="0034272E" w:rsidRPr="006D5850">
        <w:rPr>
          <w:rFonts w:eastAsia="Times New Roman"/>
        </w:rPr>
        <w:t>LÝ DO CHỌN ĐỀ TÀI</w:t>
      </w:r>
    </w:p>
    <w:p w:rsidR="00A02056" w:rsidRPr="006D5850" w:rsidRDefault="0034272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Trong quá trình học các chuyên đề </w:t>
      </w:r>
      <w:r w:rsidR="00A02056" w:rsidRPr="006D5850">
        <w:rPr>
          <w:rFonts w:ascii="Times New Roman" w:eastAsia="Times New Roman" w:hAnsi="Times New Roman" w:cs="Times New Roman"/>
          <w:sz w:val="28"/>
          <w:szCs w:val="28"/>
        </w:rPr>
        <w:t xml:space="preserve">bồi dưỡng giảng viên chính, tôi chọn chủ đề phương pháp dạy học đại học theo định hướng phát triển năng lực để viết thu hoạch vì chủ đề này gắn </w:t>
      </w:r>
      <w:r w:rsidR="00F858B4" w:rsidRPr="006D5850">
        <w:rPr>
          <w:rFonts w:ascii="Times New Roman" w:eastAsia="Times New Roman" w:hAnsi="Times New Roman" w:cs="Times New Roman"/>
          <w:sz w:val="28"/>
          <w:szCs w:val="28"/>
        </w:rPr>
        <w:t xml:space="preserve">liền </w:t>
      </w:r>
      <w:r w:rsidR="00A02056" w:rsidRPr="006D5850">
        <w:rPr>
          <w:rFonts w:ascii="Times New Roman" w:eastAsia="Times New Roman" w:hAnsi="Times New Roman" w:cs="Times New Roman"/>
          <w:sz w:val="28"/>
          <w:szCs w:val="28"/>
        </w:rPr>
        <w:t xml:space="preserve">với hoạt động giảng dạy của giảng viên đối với sinh viên và nhờ đó nâng cao chất lượng giảng dạy </w:t>
      </w:r>
      <w:r w:rsidR="00F858B4" w:rsidRPr="006D5850">
        <w:rPr>
          <w:rFonts w:ascii="Times New Roman" w:eastAsia="Times New Roman" w:hAnsi="Times New Roman" w:cs="Times New Roman"/>
          <w:sz w:val="28"/>
          <w:szCs w:val="28"/>
        </w:rPr>
        <w:t>của giảng viên cũng như</w:t>
      </w:r>
      <w:r w:rsidR="00A02056" w:rsidRPr="006D5850">
        <w:rPr>
          <w:rFonts w:ascii="Times New Roman" w:eastAsia="Times New Roman" w:hAnsi="Times New Roman" w:cs="Times New Roman"/>
          <w:sz w:val="28"/>
          <w:szCs w:val="28"/>
        </w:rPr>
        <w:t xml:space="preserve"> học tập của </w:t>
      </w:r>
      <w:r w:rsidR="00ED1E45">
        <w:rPr>
          <w:rFonts w:ascii="Times New Roman" w:eastAsia="Times New Roman" w:hAnsi="Times New Roman" w:cs="Times New Roman"/>
          <w:sz w:val="28"/>
          <w:szCs w:val="28"/>
        </w:rPr>
        <w:t>HS-SV</w:t>
      </w:r>
      <w:r w:rsidR="00A02056" w:rsidRPr="006D5850">
        <w:rPr>
          <w:rFonts w:ascii="Times New Roman" w:eastAsia="Times New Roman" w:hAnsi="Times New Roman" w:cs="Times New Roman"/>
          <w:sz w:val="28"/>
          <w:szCs w:val="28"/>
        </w:rPr>
        <w:t xml:space="preserve">. </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Việc đổi mới phương pháp dạy học đòi hỏi những điều kiện thích hợp về phương tiện, cơ sở vật chất và tổ chức dạy học, điều kiện về tổ chức, quản lý. Ngoài ra, phương pháp dạy học còn mang tính chủ quan. Mỗi giảng viên với kinh nghiệm riêng của mình cần xác định những phương hướng riêng để cải tiến phương pháp dạy học và kinh nghiệm của cá nhân.</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 Sự nghiệp công nghiệp hoá và hiện đại hoá đất nước ngày nay đòi hỏi nguồn nhân lực không những chỉ đủ về số lượng mà còn phải có chất lượng. Nguồn nhân lực đóng vai trò hết sức to lớn đối với sự phát triển của mỗi đơn vị, doanh nghiệp nói riêng và của đất nước nói chung. Kiến thức và sự hiểu biết về nguyên tắc đảm bảo chất lượng ngày càng mở rộng hơn, logíc tất yếu đòi hỏi chất lượng đào tạo ngày càng phải tốt hơn.  Một trong những định hướng cơ bản của việc đổi mới giáo dục là chuyển từ nền giáo dục mang tính hàn lâm, kinh viện, xa rời thực tiễn sang một nền giáo dục chú trọng việc hình thành năng lực hành động, phát huy tính chủ động, sáng tạo của người học. Định hướng quan trọng trong đổi mới </w:t>
      </w:r>
      <w:r w:rsidR="00DC64A4">
        <w:rPr>
          <w:rFonts w:ascii="Times New Roman" w:eastAsia="Times New Roman" w:hAnsi="Times New Roman" w:cs="Times New Roman"/>
          <w:sz w:val="28"/>
          <w:szCs w:val="28"/>
        </w:rPr>
        <w:t>phương pháp dạy học</w:t>
      </w:r>
      <w:r w:rsidRPr="006D5850">
        <w:rPr>
          <w:rFonts w:ascii="Times New Roman" w:eastAsia="Times New Roman" w:hAnsi="Times New Roman" w:cs="Times New Roman"/>
          <w:sz w:val="28"/>
          <w:szCs w:val="28"/>
        </w:rPr>
        <w:t xml:space="preserve"> là phát huy tính tích cực, tự lực và sáng tạo, phát triển năng lực hành động, năng lực cộng tác làm việc của người học. Đó cũng là những xu hướng quốc tế trong cải cách </w:t>
      </w:r>
      <w:r w:rsidR="00DC64A4">
        <w:rPr>
          <w:rFonts w:ascii="Times New Roman" w:eastAsia="Times New Roman" w:hAnsi="Times New Roman" w:cs="Times New Roman"/>
          <w:sz w:val="28"/>
          <w:szCs w:val="28"/>
        </w:rPr>
        <w:t>phương pháp dạy học</w:t>
      </w:r>
      <w:r w:rsidRPr="006D5850">
        <w:rPr>
          <w:rFonts w:ascii="Times New Roman" w:eastAsia="Times New Roman" w:hAnsi="Times New Roman" w:cs="Times New Roman"/>
          <w:sz w:val="28"/>
          <w:szCs w:val="28"/>
        </w:rPr>
        <w:t xml:space="preserve"> ở nhà trường.</w:t>
      </w:r>
      <w:r w:rsidR="006D5850">
        <w:rPr>
          <w:rFonts w:ascii="Times New Roman" w:eastAsia="Times New Roman" w:hAnsi="Times New Roman" w:cs="Times New Roman"/>
          <w:sz w:val="28"/>
          <w:szCs w:val="28"/>
        </w:rPr>
        <w:t xml:space="preserve"> </w:t>
      </w:r>
      <w:r w:rsidRPr="006D5850">
        <w:rPr>
          <w:rFonts w:ascii="Times New Roman" w:eastAsia="Times New Roman" w:hAnsi="Times New Roman" w:cs="Times New Roman"/>
          <w:sz w:val="28"/>
          <w:szCs w:val="28"/>
        </w:rPr>
        <w:t xml:space="preserve">Đổi mới phương pháp dạy học nhằm phát triển năng lực của </w:t>
      </w:r>
      <w:r w:rsidR="00ED1E45">
        <w:rPr>
          <w:rFonts w:ascii="Times New Roman" w:eastAsia="Times New Roman" w:hAnsi="Times New Roman" w:cs="Times New Roman"/>
          <w:sz w:val="28"/>
          <w:szCs w:val="28"/>
        </w:rPr>
        <w:t>HS-SV</w:t>
      </w:r>
      <w:r w:rsidR="001E17FB">
        <w:rPr>
          <w:rFonts w:ascii="Times New Roman" w:eastAsia="Times New Roman" w:hAnsi="Times New Roman" w:cs="Times New Roman"/>
          <w:sz w:val="28"/>
          <w:szCs w:val="28"/>
        </w:rPr>
        <w:t xml:space="preserve"> cũng như</w:t>
      </w:r>
      <w:r w:rsidR="006D5850">
        <w:rPr>
          <w:rFonts w:ascii="Times New Roman" w:eastAsia="Times New Roman" w:hAnsi="Times New Roman" w:cs="Times New Roman"/>
          <w:sz w:val="28"/>
          <w:szCs w:val="28"/>
        </w:rPr>
        <w:t xml:space="preserve"> năng lực giảng dạy của giảng viên</w:t>
      </w:r>
      <w:r w:rsidRPr="006D5850">
        <w:rPr>
          <w:rFonts w:ascii="Times New Roman" w:eastAsia="Times New Roman" w:hAnsi="Times New Roman" w:cs="Times New Roman"/>
          <w:sz w:val="28"/>
          <w:szCs w:val="28"/>
        </w:rPr>
        <w:t>.</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Đổi mới phương pháp dạy học đang thực hiện bước chuyển từ chương trình giáo dục tiếp cận nội dung sang tiếp cận năng lực của người học, nghĩa là từ chỗ quan tâm đến việc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học được cái gì đến chỗ quan tâm </w:t>
      </w:r>
      <w:r w:rsidR="00ED1E45">
        <w:rPr>
          <w:rFonts w:ascii="Times New Roman" w:eastAsia="Times New Roman" w:hAnsi="Times New Roman" w:cs="Times New Roman"/>
          <w:sz w:val="28"/>
          <w:szCs w:val="28"/>
        </w:rPr>
        <w:t xml:space="preserve">HS-SV </w:t>
      </w:r>
      <w:r w:rsidRPr="006D5850">
        <w:rPr>
          <w:rFonts w:ascii="Times New Roman" w:eastAsia="Times New Roman" w:hAnsi="Times New Roman" w:cs="Times New Roman"/>
          <w:sz w:val="28"/>
          <w:szCs w:val="28"/>
        </w:rPr>
        <w:t xml:space="preserve">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w:t>
      </w:r>
      <w:r w:rsidR="00874C8B">
        <w:rPr>
          <w:rFonts w:ascii="Times New Roman" w:eastAsia="Times New Roman" w:hAnsi="Times New Roman" w:cs="Times New Roman"/>
          <w:sz w:val="28"/>
          <w:szCs w:val="28"/>
        </w:rPr>
        <w:lastRenderedPageBreak/>
        <w:t>quan hệ giáo viên và</w:t>
      </w:r>
      <w:r w:rsidRPr="006D5850">
        <w:rPr>
          <w:rFonts w:ascii="Times New Roman" w:eastAsia="Times New Roman" w:hAnsi="Times New Roman" w:cs="Times New Roman"/>
          <w:sz w:val="28"/>
          <w:szCs w:val="28"/>
        </w:rPr>
        <w:t xml:space="preserve">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phát triển năng lực giải quyết các vấn đề phức hợp.</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Phải phát huy tính tích cực, tự giác, chủ động của người học, hình thành và phát triển năng lực tự học </w:t>
      </w:r>
      <w:r w:rsidR="00DC64A4">
        <w:rPr>
          <w:rFonts w:ascii="Times New Roman" w:eastAsia="Times New Roman" w:hAnsi="Times New Roman" w:cs="Times New Roman"/>
          <w:sz w:val="28"/>
          <w:szCs w:val="28"/>
        </w:rPr>
        <w:t xml:space="preserve">của HS-SV </w:t>
      </w:r>
      <w:r w:rsidRPr="006D5850">
        <w:rPr>
          <w:rFonts w:ascii="Times New Roman" w:eastAsia="Times New Roman" w:hAnsi="Times New Roman" w:cs="Times New Roman"/>
          <w:sz w:val="28"/>
          <w:szCs w:val="28"/>
        </w:rPr>
        <w:t>(</w:t>
      </w:r>
      <w:r w:rsidR="00DC64A4">
        <w:rPr>
          <w:rFonts w:ascii="Times New Roman" w:eastAsia="Times New Roman" w:hAnsi="Times New Roman" w:cs="Times New Roman"/>
          <w:sz w:val="28"/>
          <w:szCs w:val="28"/>
        </w:rPr>
        <w:t xml:space="preserve">như </w:t>
      </w:r>
      <w:r w:rsidRPr="006D5850">
        <w:rPr>
          <w:rFonts w:ascii="Times New Roman" w:eastAsia="Times New Roman" w:hAnsi="Times New Roman" w:cs="Times New Roman"/>
          <w:sz w:val="28"/>
          <w:szCs w:val="28"/>
        </w:rPr>
        <w:t xml:space="preserve">sử dụng </w:t>
      </w:r>
      <w:r w:rsidR="0017076A">
        <w:rPr>
          <w:rFonts w:ascii="Times New Roman" w:eastAsia="Times New Roman" w:hAnsi="Times New Roman" w:cs="Times New Roman"/>
          <w:sz w:val="28"/>
          <w:szCs w:val="28"/>
        </w:rPr>
        <w:t>giáo trình</w:t>
      </w:r>
      <w:r w:rsidRPr="006D5850">
        <w:rPr>
          <w:rFonts w:ascii="Times New Roman" w:eastAsia="Times New Roman" w:hAnsi="Times New Roman" w:cs="Times New Roman"/>
          <w:sz w:val="28"/>
          <w:szCs w:val="28"/>
        </w:rPr>
        <w:t>, nghe, ghi chép, tìm kiếm thông tin...), trên cơ sở đó trau dồi các phẩm chất linh hoạt, độc lập, sáng tạo của tư duy. Có thể chọn lựa một cách linh hoạt các phương pháp chung và phương pháp đặc thù của môn học để thực hiện. Tuy nhiên dù sử dụng bất kỳ phương pháp nào cũng phải đảm bảo được nguyên tắc “</w:t>
      </w:r>
      <w:r w:rsidR="00ED1E45">
        <w:rPr>
          <w:rFonts w:ascii="Times New Roman" w:eastAsia="Times New Roman" w:hAnsi="Times New Roman" w:cs="Times New Roman"/>
          <w:sz w:val="28"/>
          <w:szCs w:val="28"/>
        </w:rPr>
        <w:t>HS-SV t</w:t>
      </w:r>
      <w:r w:rsidRPr="006D5850">
        <w:rPr>
          <w:rFonts w:ascii="Times New Roman" w:eastAsia="Times New Roman" w:hAnsi="Times New Roman" w:cs="Times New Roman"/>
          <w:sz w:val="28"/>
          <w:szCs w:val="28"/>
        </w:rPr>
        <w:t>ự mình hoàn thành nhiệm vụ nhận thức với sự tổ chức, hướng dẫn của giáo viên”.</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Việc sử dụng phương pháp dạy học gắn chặt với các hình thức tổ chức dạy học. Tuỳ theo mục tiêu, nội dung, đối tượng và điều kiện cụ thể mà có những hình thức tổ chức thích hợp như học cá nhân, học nhóm; học trong lớp, học ở ngoài lớp... Cần chuẩn bị tốt về phương pháp đối với các giờ thực hành để đảm bảo yêu cầu rèn luyện kỹ năng thực hành, vận dụng kiến thức vào thực tiễn, nâng cao hứng thú cho người học.</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Cần sử dụng đủ và hiệu quả các thiết bị dạy học môn học tối thiểu đã qui định. Có thể sử dụng các đồ dùng dạy học tự làm nếu xét thấy cần thiết với nội dung học và phù hợp với đối tượng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Tích cực vận dụng công nghệ thông tin trong dạy học.</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Việc đổi mới phương pháp dạy học theo định hướng phát triển năng lực thể hiện qua bốn đặc trưng cơ bản sau:</w:t>
      </w:r>
    </w:p>
    <w:p w:rsidR="006412FE" w:rsidRPr="006D5850" w:rsidRDefault="00ED1E45"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nhất</w:t>
      </w:r>
      <w:r w:rsidR="006412FE" w:rsidRPr="006D5850">
        <w:rPr>
          <w:rFonts w:ascii="Times New Roman" w:eastAsia="Times New Roman" w:hAnsi="Times New Roman" w:cs="Times New Roman"/>
          <w:sz w:val="28"/>
          <w:szCs w:val="28"/>
        </w:rPr>
        <w:t xml:space="preserve">, dạy học thông qua tổ chức liên tiếp các hoạt động học tập, giúp </w:t>
      </w:r>
      <w:r>
        <w:rPr>
          <w:rFonts w:ascii="Times New Roman" w:eastAsia="Times New Roman" w:hAnsi="Times New Roman" w:cs="Times New Roman"/>
          <w:sz w:val="28"/>
          <w:szCs w:val="28"/>
        </w:rPr>
        <w:t>HS-SV</w:t>
      </w:r>
      <w:r w:rsidR="006412FE" w:rsidRPr="006D5850">
        <w:rPr>
          <w:rFonts w:ascii="Times New Roman" w:eastAsia="Times New Roman" w:hAnsi="Times New Roman" w:cs="Times New Roman"/>
          <w:sz w:val="28"/>
          <w:szCs w:val="28"/>
        </w:rPr>
        <w:t xml:space="preserve"> tự khám phá những điều chưa biết chứ không thụ động tiếp thu những tri thức được sắp đặt sẵn. Giáo viên là người tổ chức và chỉ đạo </w:t>
      </w:r>
      <w:r>
        <w:rPr>
          <w:rFonts w:ascii="Times New Roman" w:eastAsia="Times New Roman" w:hAnsi="Times New Roman" w:cs="Times New Roman"/>
          <w:sz w:val="28"/>
          <w:szCs w:val="28"/>
        </w:rPr>
        <w:t>HS-SV</w:t>
      </w:r>
      <w:r w:rsidR="006412FE" w:rsidRPr="006D5850">
        <w:rPr>
          <w:rFonts w:ascii="Times New Roman" w:eastAsia="Times New Roman" w:hAnsi="Times New Roman" w:cs="Times New Roman"/>
          <w:sz w:val="28"/>
          <w:szCs w:val="28"/>
        </w:rPr>
        <w:t xml:space="preserve"> tiến hành các hoạt động học tập phát hiện kiến thức mới, vận dụng sáng tạo kiến thức đã biết vào các tình huống học tập hoặc tình huống thực tiễn...</w:t>
      </w:r>
    </w:p>
    <w:p w:rsidR="006412FE" w:rsidRPr="006D5850" w:rsidRDefault="00ED1E45"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hai</w:t>
      </w:r>
      <w:r w:rsidR="006412FE" w:rsidRPr="006D5850">
        <w:rPr>
          <w:rFonts w:ascii="Times New Roman" w:eastAsia="Times New Roman" w:hAnsi="Times New Roman" w:cs="Times New Roman"/>
          <w:sz w:val="28"/>
          <w:szCs w:val="28"/>
        </w:rPr>
        <w:t xml:space="preserve">, chú trọng rèn luyện cho </w:t>
      </w:r>
      <w:r>
        <w:rPr>
          <w:rFonts w:ascii="Times New Roman" w:eastAsia="Times New Roman" w:hAnsi="Times New Roman" w:cs="Times New Roman"/>
          <w:sz w:val="28"/>
          <w:szCs w:val="28"/>
        </w:rPr>
        <w:t>HS-SV</w:t>
      </w:r>
      <w:r w:rsidR="006412FE" w:rsidRPr="006D5850">
        <w:rPr>
          <w:rFonts w:ascii="Times New Roman" w:eastAsia="Times New Roman" w:hAnsi="Times New Roman" w:cs="Times New Roman"/>
          <w:sz w:val="28"/>
          <w:szCs w:val="28"/>
        </w:rPr>
        <w:t xml:space="preserve"> biết khai thác sách giáo khoa và các tài liệu học tập, biết cách tự tìm lại những kiến thức đã có, suy luận để tìm </w:t>
      </w:r>
      <w:r>
        <w:rPr>
          <w:rFonts w:ascii="Times New Roman" w:eastAsia="Times New Roman" w:hAnsi="Times New Roman" w:cs="Times New Roman"/>
          <w:sz w:val="28"/>
          <w:szCs w:val="28"/>
        </w:rPr>
        <w:t>tòi và phát hiện kiến thức mới</w:t>
      </w:r>
      <w:r w:rsidR="006412FE" w:rsidRPr="006D5850">
        <w:rPr>
          <w:rFonts w:ascii="Times New Roman" w:eastAsia="Times New Roman" w:hAnsi="Times New Roman" w:cs="Times New Roman"/>
          <w:sz w:val="28"/>
          <w:szCs w:val="28"/>
        </w:rPr>
        <w:t xml:space="preserve">. Định hướng cho </w:t>
      </w:r>
      <w:r>
        <w:rPr>
          <w:rFonts w:ascii="Times New Roman" w:eastAsia="Times New Roman" w:hAnsi="Times New Roman" w:cs="Times New Roman"/>
          <w:sz w:val="28"/>
          <w:szCs w:val="28"/>
        </w:rPr>
        <w:t>HS-SV</w:t>
      </w:r>
      <w:r w:rsidR="006412FE" w:rsidRPr="006D5850">
        <w:rPr>
          <w:rFonts w:ascii="Times New Roman" w:eastAsia="Times New Roman" w:hAnsi="Times New Roman" w:cs="Times New Roman"/>
          <w:sz w:val="28"/>
          <w:szCs w:val="28"/>
        </w:rPr>
        <w:t xml:space="preserve"> cách tư duy như phân tích, tổng hợp, đặc biệt </w:t>
      </w:r>
      <w:r w:rsidR="006412FE" w:rsidRPr="006D5850">
        <w:rPr>
          <w:rFonts w:ascii="Times New Roman" w:eastAsia="Times New Roman" w:hAnsi="Times New Roman" w:cs="Times New Roman"/>
          <w:sz w:val="28"/>
          <w:szCs w:val="28"/>
        </w:rPr>
        <w:lastRenderedPageBreak/>
        <w:t>hoá, khái quát hoá, tương tự, quy lạ về quen… để dần hình thành và phát triển tiềm năng sáng tạo.</w:t>
      </w:r>
    </w:p>
    <w:p w:rsidR="006412FE" w:rsidRPr="006D5850" w:rsidRDefault="00ED1E45"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b</w:t>
      </w:r>
      <w:r w:rsidR="006412FE" w:rsidRPr="006D5850">
        <w:rPr>
          <w:rFonts w:ascii="Times New Roman" w:eastAsia="Times New Roman" w:hAnsi="Times New Roman" w:cs="Times New Roman"/>
          <w:sz w:val="28"/>
          <w:szCs w:val="28"/>
        </w:rPr>
        <w:t>a, tăng cường phối hợp học tập cá thể với học tập hợp tác, lớp học trở thành môi trường giao tiếp GV - HS và HS - HS nhằm vận dụng sự hiểu biết và kinh nghiệm của từng cá nhân, của tập thể trong giải quyết các nhiệm vụ học tập chung.</w:t>
      </w:r>
    </w:p>
    <w:p w:rsidR="006412FE" w:rsidRPr="006D5850" w:rsidRDefault="00ED1E45"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tư</w:t>
      </w:r>
      <w:r w:rsidR="006412FE" w:rsidRPr="006D5850">
        <w:rPr>
          <w:rFonts w:ascii="Times New Roman" w:eastAsia="Times New Roman" w:hAnsi="Times New Roman" w:cs="Times New Roman"/>
          <w:sz w:val="28"/>
          <w:szCs w:val="28"/>
        </w:rPr>
        <w:t xml:space="preserve">, chú trọng đánh giá kết quả học tập theo mục tiêu bài học trong suốt tiến trình dạy học thông qua hệ thống câu hỏi, bài tập (đánh giá lớp học). Chú trọng phát triển kỹ năng tự đánh giá và đánh giá lẫn nhau của </w:t>
      </w:r>
      <w:r>
        <w:rPr>
          <w:rFonts w:ascii="Times New Roman" w:eastAsia="Times New Roman" w:hAnsi="Times New Roman" w:cs="Times New Roman"/>
          <w:sz w:val="28"/>
          <w:szCs w:val="28"/>
        </w:rPr>
        <w:t>HS-SV</w:t>
      </w:r>
      <w:r w:rsidR="006412FE" w:rsidRPr="006D5850">
        <w:rPr>
          <w:rFonts w:ascii="Times New Roman" w:eastAsia="Times New Roman" w:hAnsi="Times New Roman" w:cs="Times New Roman"/>
          <w:sz w:val="28"/>
          <w:szCs w:val="28"/>
        </w:rPr>
        <w:t xml:space="preserve"> với nhiều hình thức như theo lời giải/đáp án mẫu, theo hướng dẫn, hoặc tự xác định tiêu chí để có thể phê phán, tìm được nguyên nhân và nêu cách sửa chữa các sai sót.</w:t>
      </w:r>
    </w:p>
    <w:p w:rsidR="00F31151" w:rsidRPr="006D5850" w:rsidRDefault="00F31151" w:rsidP="00993570">
      <w:pPr>
        <w:pStyle w:val="Heading1"/>
        <w:rPr>
          <w:rFonts w:eastAsia="Times New Roman"/>
        </w:rPr>
      </w:pPr>
      <w:r w:rsidRPr="006D5850">
        <w:rPr>
          <w:rFonts w:eastAsia="Times New Roman"/>
        </w:rPr>
        <w:t xml:space="preserve">2. TÌNH HÌNH THỰC </w:t>
      </w:r>
      <w:r w:rsidRPr="00993570">
        <w:t>TẾ</w:t>
      </w:r>
      <w:r w:rsidRPr="006D5850">
        <w:rPr>
          <w:rFonts w:eastAsia="Times New Roman"/>
        </w:rPr>
        <w:t xml:space="preserve"> TẠI KHOA CÔNG NGHỆ THÔNG TIN TRƯỜNG CAO ĐẲNG LÝ TỰ TRỌNG</w:t>
      </w:r>
    </w:p>
    <w:p w:rsidR="00AC0422" w:rsidRPr="006D5850" w:rsidRDefault="00AC0422" w:rsidP="00382DC3">
      <w:pPr>
        <w:pStyle w:val="ListParagraph"/>
        <w:spacing w:beforeLines="120" w:before="288" w:afterLines="120" w:after="288" w:line="360" w:lineRule="auto"/>
        <w:ind w:left="90" w:firstLine="720"/>
        <w:jc w:val="both"/>
        <w:rPr>
          <w:rStyle w:val="Strong"/>
          <w:rFonts w:ascii="Times New Roman" w:hAnsi="Times New Roman" w:cs="Times New Roman"/>
          <w:b w:val="0"/>
          <w:sz w:val="28"/>
          <w:szCs w:val="28"/>
        </w:rPr>
      </w:pPr>
      <w:r w:rsidRPr="006D5850">
        <w:rPr>
          <w:rStyle w:val="Strong"/>
          <w:rFonts w:ascii="Times New Roman" w:hAnsi="Times New Roman" w:cs="Times New Roman"/>
          <w:b w:val="0"/>
          <w:sz w:val="28"/>
          <w:szCs w:val="28"/>
        </w:rPr>
        <w:t xml:space="preserve">Khoa Công nghệ thông tin là một trong những khoa vững mạnh của trường, số lượng sinh viên của khoa mỗi năm không ngừng tăng lên, hiện nay tổng số </w:t>
      </w:r>
      <w:r w:rsidR="00ED1E45">
        <w:rPr>
          <w:rStyle w:val="Strong"/>
          <w:rFonts w:ascii="Times New Roman" w:hAnsi="Times New Roman" w:cs="Times New Roman"/>
          <w:b w:val="0"/>
          <w:sz w:val="28"/>
          <w:szCs w:val="28"/>
        </w:rPr>
        <w:t>HS-SV</w:t>
      </w:r>
      <w:r w:rsidRPr="006D5850">
        <w:rPr>
          <w:rStyle w:val="Strong"/>
          <w:rFonts w:ascii="Times New Roman" w:hAnsi="Times New Roman" w:cs="Times New Roman"/>
          <w:b w:val="0"/>
          <w:sz w:val="28"/>
          <w:szCs w:val="28"/>
        </w:rPr>
        <w:t>, sinh viên của khoa là trên 2</w:t>
      </w:r>
      <w:r w:rsidR="00ED1E45">
        <w:rPr>
          <w:rStyle w:val="Strong"/>
          <w:rFonts w:ascii="Times New Roman" w:hAnsi="Times New Roman" w:cs="Times New Roman"/>
          <w:b w:val="0"/>
          <w:sz w:val="28"/>
          <w:szCs w:val="28"/>
        </w:rPr>
        <w:t>0</w:t>
      </w:r>
      <w:r w:rsidRPr="006D5850">
        <w:rPr>
          <w:rStyle w:val="Strong"/>
          <w:rFonts w:ascii="Times New Roman" w:hAnsi="Times New Roman" w:cs="Times New Roman"/>
          <w:b w:val="0"/>
          <w:sz w:val="28"/>
          <w:szCs w:val="28"/>
        </w:rPr>
        <w:t xml:space="preserve">00 sinh viên, riêng trong năm học 2018-2019 chỉ tiêu tuyến sinh của khoa là gần </w:t>
      </w:r>
      <w:r w:rsidR="00ED1E45">
        <w:rPr>
          <w:rStyle w:val="Strong"/>
          <w:rFonts w:ascii="Times New Roman" w:hAnsi="Times New Roman" w:cs="Times New Roman"/>
          <w:b w:val="0"/>
          <w:sz w:val="28"/>
          <w:szCs w:val="28"/>
        </w:rPr>
        <w:t>1000</w:t>
      </w:r>
      <w:r w:rsidRPr="006D5850">
        <w:rPr>
          <w:rStyle w:val="Strong"/>
          <w:rFonts w:ascii="Times New Roman" w:hAnsi="Times New Roman" w:cs="Times New Roman"/>
          <w:b w:val="0"/>
          <w:sz w:val="28"/>
          <w:szCs w:val="28"/>
        </w:rPr>
        <w:t xml:space="preserve"> sinh viên. Lực lượng iảng viên của khoa trẻ, năng động, hòa đồng, luôn hỗ trợ giúp đỡ nhau để hoàn thành nhiệm vụ được giao, có trình độ chuyên môn cao, luôn năng động và tích cực trong các hoạt động phong trào của nhà trường.</w:t>
      </w:r>
    </w:p>
    <w:p w:rsidR="00AC0422" w:rsidRPr="006D5850" w:rsidRDefault="002C40D9" w:rsidP="00382DC3">
      <w:pPr>
        <w:pStyle w:val="ListParagraph"/>
        <w:spacing w:beforeLines="120" w:before="288" w:afterLines="120" w:after="288" w:line="360" w:lineRule="auto"/>
        <w:ind w:left="90" w:firstLine="720"/>
        <w:jc w:val="both"/>
        <w:rPr>
          <w:rFonts w:ascii="Times New Roman" w:hAnsi="Times New Roman" w:cs="Times New Roman"/>
          <w:bCs/>
          <w:sz w:val="28"/>
          <w:szCs w:val="28"/>
        </w:rPr>
      </w:pPr>
      <w:r w:rsidRPr="006D5850">
        <w:rPr>
          <w:rFonts w:ascii="Times New Roman" w:hAnsi="Times New Roman" w:cs="Times New Roman"/>
          <w:sz w:val="28"/>
          <w:szCs w:val="28"/>
        </w:rPr>
        <w:t>Về lực lượng</w:t>
      </w:r>
      <w:r w:rsidR="00AC0422" w:rsidRPr="006D5850">
        <w:rPr>
          <w:rFonts w:ascii="Times New Roman" w:hAnsi="Times New Roman" w:cs="Times New Roman"/>
          <w:sz w:val="28"/>
          <w:szCs w:val="28"/>
        </w:rPr>
        <w:t xml:space="preserve"> </w:t>
      </w:r>
      <w:r w:rsidR="00FB1622" w:rsidRPr="006D5850">
        <w:rPr>
          <w:rFonts w:ascii="Times New Roman" w:hAnsi="Times New Roman" w:cs="Times New Roman"/>
          <w:sz w:val="28"/>
          <w:szCs w:val="28"/>
        </w:rPr>
        <w:t xml:space="preserve">sinh viên của Khoa CNTT </w:t>
      </w:r>
      <w:r w:rsidR="00DC64A4">
        <w:rPr>
          <w:rFonts w:ascii="Times New Roman" w:hAnsi="Times New Roman" w:cs="Times New Roman"/>
          <w:sz w:val="28"/>
          <w:szCs w:val="28"/>
        </w:rPr>
        <w:t>sau khi tốt nghiệp</w:t>
      </w:r>
      <w:r w:rsidRPr="006D5850">
        <w:rPr>
          <w:rFonts w:ascii="Times New Roman" w:hAnsi="Times New Roman" w:cs="Times New Roman"/>
          <w:sz w:val="28"/>
          <w:szCs w:val="28"/>
        </w:rPr>
        <w:t xml:space="preserve"> có trình độ chuyên môn tốt tuy nhiên </w:t>
      </w:r>
      <w:r w:rsidR="00DC64A4">
        <w:rPr>
          <w:rFonts w:ascii="Times New Roman" w:hAnsi="Times New Roman" w:cs="Times New Roman"/>
          <w:sz w:val="28"/>
          <w:szCs w:val="28"/>
        </w:rPr>
        <w:t xml:space="preserve">xét về </w:t>
      </w:r>
      <w:r w:rsidR="00AC0422" w:rsidRPr="006D5850">
        <w:rPr>
          <w:rFonts w:ascii="Times New Roman" w:hAnsi="Times New Roman" w:cs="Times New Roman"/>
          <w:sz w:val="28"/>
          <w:szCs w:val="28"/>
        </w:rPr>
        <w:t xml:space="preserve">trình độ ngoại ngữ của HS-SV </w:t>
      </w:r>
      <w:r w:rsidRPr="006D5850">
        <w:rPr>
          <w:rFonts w:ascii="Times New Roman" w:hAnsi="Times New Roman" w:cs="Times New Roman"/>
          <w:sz w:val="28"/>
          <w:szCs w:val="28"/>
        </w:rPr>
        <w:t>ở mức trung bình</w:t>
      </w:r>
      <w:r w:rsidR="00AC0422" w:rsidRPr="006D5850">
        <w:rPr>
          <w:rFonts w:ascii="Times New Roman" w:hAnsi="Times New Roman" w:cs="Times New Roman"/>
          <w:sz w:val="28"/>
          <w:szCs w:val="28"/>
        </w:rPr>
        <w:t xml:space="preserve">, trong khi yếu tố ngoại ngữ là yêu cầu quan trọng của ngành CNTT vì đa số các phần mềm, tài liệu chuyên ngành đều viết bằng tiếng Anh. Đặc biệt là hiện nay đa số các công ty CNTT thuộc lĩnh vực outsourcing, chuyên gia công phần mềm cho các khách hàng nước ngoài, thì khả năng ngoại ngữ là vô cùng cần thiết. </w:t>
      </w:r>
      <w:r w:rsidR="00AC0422" w:rsidRPr="006D5850">
        <w:rPr>
          <w:rFonts w:ascii="Times New Roman" w:hAnsi="Times New Roman" w:cs="Times New Roman"/>
          <w:bCs/>
          <w:sz w:val="28"/>
          <w:szCs w:val="28"/>
        </w:rPr>
        <w:t>Điều này càng đặc biệt cấp thiết khi việc hội nhập Cộng đồng Kinh tế ASEAN và Hiệp định Đối tác Kinh tế Chiến lược xuyên Thái Bình Dương được kì vọng sẽ đem lại một thị trường lớn hơn để ngành CNTT Việt Nam có thể tiếp cận.</w:t>
      </w:r>
    </w:p>
    <w:p w:rsidR="00F31151" w:rsidRPr="006D5850" w:rsidRDefault="00AC0422" w:rsidP="00382DC3">
      <w:pPr>
        <w:pStyle w:val="ListParagraph"/>
        <w:spacing w:beforeLines="120" w:before="288" w:afterLines="120" w:after="288" w:line="360" w:lineRule="auto"/>
        <w:ind w:left="90" w:firstLine="720"/>
        <w:jc w:val="both"/>
        <w:rPr>
          <w:rFonts w:ascii="Times New Roman" w:eastAsia="Times New Roman" w:hAnsi="Times New Roman" w:cs="Times New Roman"/>
          <w:sz w:val="28"/>
          <w:szCs w:val="28"/>
        </w:rPr>
      </w:pPr>
      <w:r w:rsidRPr="006D5850">
        <w:rPr>
          <w:rFonts w:ascii="Times New Roman" w:hAnsi="Times New Roman" w:cs="Times New Roman"/>
          <w:sz w:val="28"/>
          <w:szCs w:val="28"/>
        </w:rPr>
        <w:lastRenderedPageBreak/>
        <w:t xml:space="preserve">Tiếp theo là </w:t>
      </w:r>
      <w:r w:rsidR="00DC64A4">
        <w:rPr>
          <w:rFonts w:ascii="Times New Roman" w:hAnsi="Times New Roman" w:cs="Times New Roman"/>
          <w:sz w:val="28"/>
          <w:szCs w:val="28"/>
        </w:rPr>
        <w:t xml:space="preserve">về </w:t>
      </w:r>
      <w:r w:rsidRPr="006D5850">
        <w:rPr>
          <w:rFonts w:ascii="Times New Roman" w:hAnsi="Times New Roman" w:cs="Times New Roman"/>
          <w:sz w:val="28"/>
          <w:szCs w:val="28"/>
        </w:rPr>
        <w:t xml:space="preserve">kĩ năng mềm </w:t>
      </w:r>
      <w:r w:rsidR="002C40D9" w:rsidRPr="006D5850">
        <w:rPr>
          <w:rFonts w:ascii="Times New Roman" w:hAnsi="Times New Roman" w:cs="Times New Roman"/>
          <w:sz w:val="28"/>
          <w:szCs w:val="28"/>
        </w:rPr>
        <w:t xml:space="preserve">của sinh viên, </w:t>
      </w:r>
      <w:r w:rsidRPr="006D5850">
        <w:rPr>
          <w:rFonts w:ascii="Times New Roman" w:hAnsi="Times New Roman" w:cs="Times New Roman"/>
          <w:sz w:val="28"/>
          <w:szCs w:val="28"/>
        </w:rPr>
        <w:t xml:space="preserve">tính năng động, </w:t>
      </w:r>
      <w:r w:rsidR="002C40D9" w:rsidRPr="006D5850">
        <w:rPr>
          <w:rFonts w:ascii="Times New Roman" w:hAnsi="Times New Roman" w:cs="Times New Roman"/>
          <w:sz w:val="28"/>
          <w:szCs w:val="28"/>
        </w:rPr>
        <w:t xml:space="preserve">tự </w:t>
      </w:r>
      <w:r w:rsidRPr="006D5850">
        <w:rPr>
          <w:rFonts w:ascii="Times New Roman" w:hAnsi="Times New Roman" w:cs="Times New Roman"/>
          <w:sz w:val="28"/>
          <w:szCs w:val="28"/>
        </w:rPr>
        <w:t>chủ động tích lũy kiến thức và kinh nghiệm. Đây là điểm yếu của nhân lực Việt Nam nói chung và đặc biệt rất quan trọng với nhân lực với ngành IT. Giảng dạy sinh viên khoa CNTT theo hướng phát triển năng lực là nhu cầu tất yếu của xã hội nên áp dụng các phương pháp để phát triển năng lực tự học là cần thiết.</w:t>
      </w:r>
    </w:p>
    <w:p w:rsidR="00F31151" w:rsidRPr="006D5850" w:rsidRDefault="00F31151" w:rsidP="00993570">
      <w:pPr>
        <w:pStyle w:val="Heading1"/>
        <w:rPr>
          <w:rFonts w:eastAsia="Times New Roman"/>
        </w:rPr>
      </w:pPr>
      <w:r w:rsidRPr="006D5850">
        <w:rPr>
          <w:rFonts w:eastAsia="Times New Roman"/>
        </w:rPr>
        <w:t xml:space="preserve">3. MỘT SỐ BIỆN PHÁP ĐỔI MỚI </w:t>
      </w:r>
      <w:r w:rsidRPr="00993570">
        <w:t>PHƯƠNG</w:t>
      </w:r>
      <w:r w:rsidRPr="006D5850">
        <w:rPr>
          <w:rFonts w:eastAsia="Times New Roman"/>
        </w:rPr>
        <w:t xml:space="preserve"> PHÁP DẠY HỌC</w:t>
      </w:r>
    </w:p>
    <w:p w:rsidR="006412FE" w:rsidRPr="006D5850" w:rsidRDefault="00BB3F40" w:rsidP="00993570">
      <w:pPr>
        <w:pStyle w:val="Heading2"/>
        <w:rPr>
          <w:rFonts w:eastAsia="Times New Roman"/>
        </w:rPr>
      </w:pPr>
      <w:r w:rsidRPr="006D5850">
        <w:rPr>
          <w:rFonts w:eastAsia="Times New Roman"/>
        </w:rPr>
        <w:t>3.1. CẢI TIẾN CÁC PHƯƠNG PHÁP DẠY HỌC TRUYỀN THỐNG</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Đổi mới phương pháp dạy học không có nghĩa là loại bỏ các phương pháp dạy học truyền thống như thuyết trình, đàm thoại, luyện tập mà cần bắt đầu bằng việc cải tiến để nâng cao hiệu quả và hạn chế nhược điểm của chúng. Để nâng cao hiệu quả của các phương pháp dạy học này người giáo viên trước hết cần nắm vững những yêu cầu và sử dụng thành thạo các kỹ thuật của chúng trong việc chuẩn bị cũng như tiến hành bài lên lớp, kỹ thuật đặt các câu hỏi và xử lý các câu trả lời trong đàm thoại, hay kỹ thuật làm mẫu trong luyện tập. Tuy nhiên, các phương pháp dạy học truyền thống có những hạn chế tất yếu, vì thế bên cạnh các phương pháp dạy học truyền thống cần kết hợp sử dụng các phương pháp dạy học mới, có thể tăng cường tính tích cực nhận thức của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trong thuyết trình, đàm thoại theo quan điểm dạy học giải quyết vấn đề.</w:t>
      </w:r>
    </w:p>
    <w:p w:rsidR="006412FE" w:rsidRPr="00993570" w:rsidRDefault="00BB3F40" w:rsidP="00993570">
      <w:pPr>
        <w:pStyle w:val="Heading2"/>
      </w:pPr>
      <w:r w:rsidRPr="00993570">
        <w:t xml:space="preserve">3.2. </w:t>
      </w:r>
      <w:r w:rsidRPr="00993570">
        <w:rPr>
          <w:rStyle w:val="Heading2Char"/>
          <w:b/>
        </w:rPr>
        <w:t>KẾT HỢP ĐA DẠNG CÁC PHƯƠNG PHÁP DẠY HỌC</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Việc phối hợp đa dạng các phương pháp và hình thức dạy học trong toàn bộ quá trình dạy học là phương hướng quan trọng để phát huy tính tích cực và nâng cao chất lượng dạy học. Dạy học toàn lớp, dạy học nhóm, nhóm đôi và dạy học cá thể là những hình thức xã hội của dạy học cần kết hợp với nhau, mỗi một hình thức có những chức năng riêng. Tình trạng độc tôn của dạy học toàn lớp và sự lạm dụng phương pháp thuyết trình cần được khắc phục, đặc biệt thông qua làm việc nhóm. Trong thực tiễn dạy học ở trường trung học hiện nay, nhiều giáo viên đã cải tiến bài lên lớp theo hướng kết hợp thuyết trình của giáo viên với hình thức làm việc nhóm, góp phần tích cực hoá hoạt động nhận thức của </w:t>
      </w:r>
      <w:r w:rsidR="001E17FB">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Tuy nhiên hình thức làm việc nhóm rất đa dạng, không chỉ giới </w:t>
      </w:r>
      <w:r w:rsidRPr="006D5850">
        <w:rPr>
          <w:rFonts w:ascii="Times New Roman" w:eastAsia="Times New Roman" w:hAnsi="Times New Roman" w:cs="Times New Roman"/>
          <w:sz w:val="28"/>
          <w:szCs w:val="28"/>
        </w:rPr>
        <w:lastRenderedPageBreak/>
        <w:t xml:space="preserve">hạn ở việc giải quyết các nhiệm vụ học tập nhỏ xen kẽ trong bài thuyết trình, mà còn có những hình thức làm việc nhóm giải quyết những nhiệm vụ phức hợp, có thể chiếm một hoặc nhiều tiết học, sử dụng những phương pháp chuyên biệt như phương pháp đóng vai, nghiên cứu trường hợp, dự án. Mặt khác, việc bổ sung dạy học toàn lớp bằng làm việc nhóm xen kẽ trong một tiết học mới chỉ cho thấy rõ việc tích cực hoá “bên ngoài” của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Muốn đảm bảo việc tích cực hoá “bên trong” cần chú ý đến mặt bên trong của phương pháp dạy học, vận dụng dạy học giải quyết vấn đề và các phương pháp dạy học tích cực khác.</w:t>
      </w:r>
    </w:p>
    <w:p w:rsidR="006412FE" w:rsidRPr="00993570" w:rsidRDefault="0059755C" w:rsidP="00993570">
      <w:pPr>
        <w:pStyle w:val="Heading2"/>
      </w:pPr>
      <w:r w:rsidRPr="00993570">
        <w:t>3.3. VẬN DỤNG DẠY HỌC GIẢI QUYẾT VẤN ĐỀ</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Dạy học giải quyết vấn đề (dạy học nêu vấn đề, dạy học nhận biết và giải quyết vấn đề) là quan điểm dạy học nhằm phát triển năng lực tư duy, khả năng nhận biết và giải quyết vấn đề. Học được đặt trong một tình huống có vấn đề, đó là tình huống chứa đựng mâu thuẫn nhận thức, thông qua việc giải quyết vấn đề, giúp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lĩnh hội tri thức, kỹ năng và phương pháp nhận thức. Dạy học giải quyết vấn đề là con đường cơ bản để phát huy tính tích cực nhận thức của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có thể áp dụng trong nhiều hình thức dạy học với những mức độ tự lực khác nhau của </w:t>
      </w:r>
      <w:r w:rsidR="001E17FB">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Các tình huống có vấn đề là những tình huống khoa học chuyên môn, cũng có thể là những tình huống gắn với thực tiễn. Trong thực tiễn dạy học hiện nay, dạy học giải quyết vấn đề thường chú ý đến những vấn đề khoa học chuyên môn mà ít chú ý hơn đến các vấn đề gắn với thực tiễn. Tuy nhiên nếu chỉ chú trọng việc giải quyết các vấn đề nhận thức trong khoa học chuyên môn thì </w:t>
      </w:r>
      <w:r w:rsidR="00ED1E45">
        <w:rPr>
          <w:rFonts w:ascii="Times New Roman" w:eastAsia="Times New Roman" w:hAnsi="Times New Roman" w:cs="Times New Roman"/>
          <w:sz w:val="28"/>
          <w:szCs w:val="28"/>
        </w:rPr>
        <w:t xml:space="preserve">HS-SV </w:t>
      </w:r>
      <w:r w:rsidRPr="006D5850">
        <w:rPr>
          <w:rFonts w:ascii="Times New Roman" w:eastAsia="Times New Roman" w:hAnsi="Times New Roman" w:cs="Times New Roman"/>
          <w:sz w:val="28"/>
          <w:szCs w:val="28"/>
        </w:rPr>
        <w:t>vẫn chưa được chuẩn bị tốt cho việc giải quyết các tình huống thực tiễn. Vì vậy bên cạnh dạy học giải quyết vấn đề, lý luận dạy học còn xây dựng quan điểm dạy học theo tình huống.</w:t>
      </w:r>
    </w:p>
    <w:p w:rsidR="006412FE" w:rsidRPr="00993570" w:rsidRDefault="0059755C" w:rsidP="00993570">
      <w:pPr>
        <w:pStyle w:val="Heading2"/>
      </w:pPr>
      <w:r w:rsidRPr="00993570">
        <w:t>3.4. VẬN DỤNG DẠY HỌC THEO TÌNH HUỐNG</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Dạy học theo tình huống là một quan điểm dạy học, trong đó việc dạy học được tổ chức theo một chủ đề phức hợp gắn với các tình huống thực tiễn cuộc sống và nghề nghiệp. Quá trình học tập được tổ chức trong một môi trường học tập tạo điều kiện cho </w:t>
      </w:r>
      <w:r w:rsidR="00ED1E45">
        <w:rPr>
          <w:rFonts w:ascii="Times New Roman" w:eastAsia="Times New Roman" w:hAnsi="Times New Roman" w:cs="Times New Roman"/>
          <w:sz w:val="28"/>
          <w:szCs w:val="28"/>
        </w:rPr>
        <w:lastRenderedPageBreak/>
        <w:t xml:space="preserve">HS-SV </w:t>
      </w:r>
      <w:r w:rsidRPr="006D5850">
        <w:rPr>
          <w:rFonts w:ascii="Times New Roman" w:eastAsia="Times New Roman" w:hAnsi="Times New Roman" w:cs="Times New Roman"/>
          <w:sz w:val="28"/>
          <w:szCs w:val="28"/>
        </w:rPr>
        <w:t xml:space="preserve">kiến tạo tri thức theo cá nhân và trong mối tương tác xã hội của việc học tập. Các chủ đề dạy học phức hợp là những chủ đề có nội dung liên quan đến nhiều môn học hoặc lĩnh vực tri thức khác nhau, gắn với thực tiễn. Trong nhà trường, các môn học được phân theo các môn khoa học chuyên môn, còn cuộc sống thì luôn diễn ra trong những mối quan hệ phức hợp. Vì vậy sử dụng các chủ đề dạy học phức hợp góp phần khắc phục tình trạng xa rời thực tiễn của các môn khoa học chuyên môn, rèn luyện cho </w:t>
      </w:r>
      <w:r w:rsidR="00ED1E45">
        <w:rPr>
          <w:rFonts w:ascii="Times New Roman" w:eastAsia="Times New Roman" w:hAnsi="Times New Roman" w:cs="Times New Roman"/>
          <w:sz w:val="28"/>
          <w:szCs w:val="28"/>
        </w:rPr>
        <w:t xml:space="preserve">HS-SV </w:t>
      </w:r>
      <w:r w:rsidRPr="006D5850">
        <w:rPr>
          <w:rFonts w:ascii="Times New Roman" w:eastAsia="Times New Roman" w:hAnsi="Times New Roman" w:cs="Times New Roman"/>
          <w:sz w:val="28"/>
          <w:szCs w:val="28"/>
        </w:rPr>
        <w:t xml:space="preserve">năng lực giải quyết các vấn đề phức hợp, liên môn. Phương pháp nghiên cứu trường hợp là một phương pháp dạy học điển hình của dạy học theo tình huống, trong đó </w:t>
      </w:r>
      <w:r w:rsidR="00ED1E45">
        <w:rPr>
          <w:rFonts w:ascii="Times New Roman" w:eastAsia="Times New Roman" w:hAnsi="Times New Roman" w:cs="Times New Roman"/>
          <w:sz w:val="28"/>
          <w:szCs w:val="28"/>
        </w:rPr>
        <w:t xml:space="preserve">HS-SV </w:t>
      </w:r>
      <w:r w:rsidRPr="006D5850">
        <w:rPr>
          <w:rFonts w:ascii="Times New Roman" w:eastAsia="Times New Roman" w:hAnsi="Times New Roman" w:cs="Times New Roman"/>
          <w:sz w:val="28"/>
          <w:szCs w:val="28"/>
        </w:rPr>
        <w:t xml:space="preserve">tự lực giải quyết một tình huống điển hình, gắn với thực tiễn thông qua làm việc nhóm. Vận dụng dạy học theo các tình huống gắn với thực tiễn là con đường quan trọng để gắn việc đào tạo trong nhà trường với thực tiễn đời sống, góp phần khắc phục tình trạng giáo dục hàn lâm, xa rời thực tiễn hiện nay của nhà trường phổ thông. Tuy nhiên, nếu các tình huống được đưa vào dạy học là những tình huống mô phỏng lại, thì chưa phải tình huống thực. Nếu chỉ giải quyết các vấn đề trong phòng học lý thuyết thì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cũng chưa có hoạt động thực tiễn thực sự, chưa có sự kết hợp giữa lý thuyết và thực hành.</w:t>
      </w:r>
    </w:p>
    <w:p w:rsidR="006412FE" w:rsidRPr="00993570" w:rsidRDefault="00AC0422" w:rsidP="00993570">
      <w:pPr>
        <w:pStyle w:val="Heading2"/>
      </w:pPr>
      <w:r w:rsidRPr="00993570">
        <w:t>3.5. VẬN DỤNG DẠY HỌC ĐỊNH HƯỚNG HÀNH ĐỘNG</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Dạy học định hướng hành động là quan điểm dạy học nhằm làm cho hoạt động trí óc và hoạt động chân tay kết hợp chặt chẽ với nhau. Trong quá trình học tập,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thực hiện các nhiệm vụ học tập và hoàn thành các sản phẩm hành động, có sự kết hợp linh hoạt giữa hoạt động trí tuệ và hoạt động tay chân. Đây là một quan điểm dạy học tích cực hoá và tiếp cận toàn thể. Vận dụng dạy học định hướng hành động có ý nghĩa quan trong cho việc thực hiện nguyên lý giáo dục kết hợp lý thuyết với thực tiễn, tư duy và hành động, nhà trường và xã hội. Dạy học theo dự án là một hình thức điển hình của dạy học định hướng hành động, trong đó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tự lực thực hiện trong nhóm một nhiệm vụ học tập phức hợp, gắn với các vấn đề thực tiễn, kết hợp lý thuyết và thực hành, có tạo ra các sản phẩm có thể công bố. Trong dạy học theo dự án có thể vận dụng nhiều lý thuyết và quan điểm dạy học hiện đại như lý thuyết kiến tạo, dạy học định hướng </w:t>
      </w:r>
      <w:r w:rsidR="00ED1E45">
        <w:rPr>
          <w:rFonts w:ascii="Times New Roman" w:eastAsia="Times New Roman" w:hAnsi="Times New Roman" w:cs="Times New Roman"/>
          <w:sz w:val="28"/>
          <w:szCs w:val="28"/>
        </w:rPr>
        <w:t>HS-</w:t>
      </w:r>
      <w:r w:rsidR="00ED1E45">
        <w:rPr>
          <w:rFonts w:ascii="Times New Roman" w:eastAsia="Times New Roman" w:hAnsi="Times New Roman" w:cs="Times New Roman"/>
          <w:sz w:val="28"/>
          <w:szCs w:val="28"/>
        </w:rPr>
        <w:lastRenderedPageBreak/>
        <w:t>SV</w:t>
      </w:r>
      <w:r w:rsidRPr="006D5850">
        <w:rPr>
          <w:rFonts w:ascii="Times New Roman" w:eastAsia="Times New Roman" w:hAnsi="Times New Roman" w:cs="Times New Roman"/>
          <w:sz w:val="28"/>
          <w:szCs w:val="28"/>
        </w:rPr>
        <w:t>, dạy học hợp tác, dạy học tích hợp, dạy học khám phá, sáng tạo, dạy học theo tình huống và dạy học định hướng hành động.</w:t>
      </w:r>
    </w:p>
    <w:p w:rsidR="006412FE" w:rsidRPr="00993570" w:rsidRDefault="00AC0422" w:rsidP="00993570">
      <w:pPr>
        <w:pStyle w:val="Heading2"/>
      </w:pPr>
      <w:r w:rsidRPr="00993570">
        <w:t>3.6. TĂNG CƯỜNG SỬ DỤNG PHƯƠNG TIỆN DẠY HỌC VÀ CÔNG NGHỆ THÔNG TIN HỢP LÝ HỖ TRỢ DẠY HỌC</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Phương tiện dạy học có vai trò quan trọng trong việc đổi mới phương pháp dạy học, nhằm tăng cường tính trực quan và thí nghiệm, thực hành trong dạy học. Hiện nay, việc trang bị các phương tiện dạy học mới cho các trường phổ thông từng bước được tăng cường. Tuy nhiên các phương tiện dạy học tự làm của giáo viên luôn có ý nghĩa quan trọng, cần được phát huy. Đa phương tiện và công nghệ thông tin vừa là nội dung dạy học vừa là phương tiện dạy học trong dạy học hiện đại. Bên cạnh việc sử dụng đa phương tiện như một phương tiện trình diễn, cần tăng cường sử dụng các phần mềm dạy học cũng như các phương pháp dạy học sử dụng mạng điện tử (E-Learning), mạng trường học kết nối.</w:t>
      </w:r>
    </w:p>
    <w:p w:rsidR="006412FE" w:rsidRPr="00993570" w:rsidRDefault="00AC0422" w:rsidP="00993570">
      <w:pPr>
        <w:pStyle w:val="Heading2"/>
      </w:pPr>
      <w:r w:rsidRPr="00993570">
        <w:t>3.7. SỬ DỤNG CÁC KỸ THUẬT DẠY HỌC PHÁT HUY TÍNH TÍCH CỰC VÀ SÁNG TẠO</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Kỹ thuật dạy học là những cách thức hành động của của giáo viên và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trong các tình huống hành động nhỏ nhằm thực hiện và điều khiển quá trình dạy học. Các kỹ thuật dạy học là những đơn vị nhỏ nhất của phương pháp dạy học. Có những kỹ thuật dạy học chung, có những kỹ thuật đặc thù của từng phương pháp dạy học, ví dụ kỹ thuật đặt câu hỏi trong đàm thoại. Ngày nay người ta chú trọng phát triển và sử dụng các kỹ thuật dạy học phát huy tính tích cực, sáng tạo của người học như “động não”, “tia chớp”, “bể cá”, bản đồ tư duy...</w:t>
      </w:r>
    </w:p>
    <w:p w:rsidR="006412FE" w:rsidRPr="00993570" w:rsidRDefault="00AC0422" w:rsidP="00993570">
      <w:pPr>
        <w:pStyle w:val="Heading2"/>
      </w:pPr>
      <w:r w:rsidRPr="00993570">
        <w:t>3.8. CHÚ TRỌNG CÁC PHƯƠNG PHÁP DẠY HỌC ĐẶC THÙ BỘ MÔN</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Phương pháp dạy học có mối quan hệ biện chứng với nội dung dạy học, việc sử dụng các phương pháp dạy học đặc thù có vai trò quan trọng trong dạy học bộ môn. Các phương pháp dạy học đặc thù bộ môn được xây dựng trên cơ sở lý luận dạy học bộ môn. </w:t>
      </w:r>
      <w:r w:rsidRPr="006D5850">
        <w:rPr>
          <w:rFonts w:ascii="Times New Roman" w:eastAsia="Times New Roman" w:hAnsi="Times New Roman" w:cs="Times New Roman"/>
          <w:sz w:val="28"/>
          <w:szCs w:val="28"/>
        </w:rPr>
        <w:lastRenderedPageBreak/>
        <w:t>Ví dụ: Thí nghiệm là một phương pháp dạy học đặc thù quan trọng của các môn khoa học tự nhiên; các phương pháp dạy học như trình diễn vật phẩm kỹ thuật, làm mẫu thao tác, phân tích sản phẩm kỹ thuật, thiết kế kỹ thuật, lắp ráp mô hình, các dự án là những phương pháp chủ lực trong dạy học kỹ thuật; phương pháp “Bàn tay nặn bột” đem lại hiệu quả cao trong việc dạy học các môn khoa học...</w:t>
      </w:r>
    </w:p>
    <w:p w:rsidR="006412FE" w:rsidRPr="00993570" w:rsidRDefault="00AC0422" w:rsidP="00993570">
      <w:pPr>
        <w:pStyle w:val="Heading2"/>
      </w:pPr>
      <w:r w:rsidRPr="00993570">
        <w:t xml:space="preserve">3.9. BỒI DƯỠNG PHƯƠNG PHÁP HỌC TẬP TÍCH CỰC CHO </w:t>
      </w:r>
      <w:r w:rsidR="00ED1E45" w:rsidRPr="00993570">
        <w:t>HS-SV</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 xml:space="preserve">Phương pháp học tập một cách tự lực đóng vai trò quan trọng trong việc tích cực hoá, phát huy tính sáng tạo của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Có những phương pháp nhận thức chung như phương pháp thu thập, xử lý, đánh giá thông tin, phương pháp tổ chức làm việc, phương pháp làm việc nhóm, có những phương pháp học tập chuyên biệt của từng bộ môn. Bằng nhiều hình thức khác nhau, cần luyện tập cho </w:t>
      </w:r>
      <w:r w:rsidR="00ED1E45">
        <w:rPr>
          <w:rFonts w:ascii="Times New Roman" w:eastAsia="Times New Roman" w:hAnsi="Times New Roman" w:cs="Times New Roman"/>
          <w:sz w:val="28"/>
          <w:szCs w:val="28"/>
        </w:rPr>
        <w:t>HS-SV</w:t>
      </w:r>
      <w:r w:rsidRPr="006D5850">
        <w:rPr>
          <w:rFonts w:ascii="Times New Roman" w:eastAsia="Times New Roman" w:hAnsi="Times New Roman" w:cs="Times New Roman"/>
          <w:sz w:val="28"/>
          <w:szCs w:val="28"/>
        </w:rPr>
        <w:t xml:space="preserve"> các phương pháp học tập chung và các phương pháp học tập trong bộ môn.</w:t>
      </w:r>
    </w:p>
    <w:p w:rsidR="006412FE" w:rsidRPr="006D5850" w:rsidRDefault="006412FE" w:rsidP="00382DC3">
      <w:pPr>
        <w:shd w:val="clear" w:color="auto" w:fill="FFFFFF"/>
        <w:spacing w:beforeLines="120" w:before="288" w:afterLines="120" w:after="288" w:line="360" w:lineRule="auto"/>
        <w:ind w:firstLine="567"/>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Tóm lại, có rất nhiều phương hướng đổi mới phương pháp dạy học với những cách tiếp cận khác nhau, trên đây chỉ là một số phương hướng chung. Việc đổi mới phương pháp dạy học đòi hỏi những điều kiện thích hợp về phương tiện, cơ sở vật chất và tổ chức dạy học, điều kiện về tổ chức, quản lý. Ngoài ra, phương pháp dạy học còn mang tính chủ quan. Mỗi giáo viên với kinh nghiệm riêng của mình cần xác định những phương hướng riêng để cải tiến phương pháp dạy học và kinh nghiệm của cá nhân.</w:t>
      </w:r>
    </w:p>
    <w:p w:rsidR="00214BA2" w:rsidRPr="006D5850" w:rsidRDefault="00214BA2" w:rsidP="00993570">
      <w:pPr>
        <w:pStyle w:val="Heading2"/>
      </w:pPr>
      <w:r w:rsidRPr="006D5850">
        <w:rPr>
          <w:rFonts w:eastAsia="Times New Roman"/>
        </w:rPr>
        <w:t xml:space="preserve">4. </w:t>
      </w:r>
      <w:r w:rsidRPr="006D5850">
        <w:t xml:space="preserve">ĐÁNH GIÁ </w:t>
      </w:r>
      <w:r w:rsidR="00DF4764" w:rsidRPr="006D5850">
        <w:t>KẾT QUẢ HỌC TẬP</w:t>
      </w:r>
      <w:r w:rsidRPr="006D5850">
        <w:t xml:space="preserve"> THEO ĐỊNH HƯỚNG </w:t>
      </w:r>
      <w:r w:rsidR="00DF4764" w:rsidRPr="006D5850">
        <w:t xml:space="preserve">PHÁT TRIỂN </w:t>
      </w:r>
      <w:r w:rsidRPr="006D5850">
        <w:t>NĂNG LỰC</w:t>
      </w:r>
      <w:r w:rsidR="00DF4764" w:rsidRPr="006D5850">
        <w:t xml:space="preserve"> </w:t>
      </w:r>
      <w:r w:rsidR="00ED1E45">
        <w:t>HS-SV</w:t>
      </w:r>
    </w:p>
    <w:tbl>
      <w:tblPr>
        <w:tblW w:w="5080" w:type="pct"/>
        <w:tblInd w:w="-150" w:type="dxa"/>
        <w:tblBorders>
          <w:top w:val="single" w:sz="6" w:space="0" w:color="AAAAAA"/>
          <w:left w:val="single" w:sz="6" w:space="0" w:color="AAAAAA"/>
          <w:bottom w:val="single" w:sz="6" w:space="0" w:color="AAAAAA"/>
          <w:right w:val="single" w:sz="6" w:space="0" w:color="AAAAAA"/>
        </w:tblBorders>
        <w:tblLook w:val="04A0" w:firstRow="1" w:lastRow="0" w:firstColumn="1" w:lastColumn="0" w:noHBand="0" w:noVBand="1"/>
      </w:tblPr>
      <w:tblGrid>
        <w:gridCol w:w="1397"/>
        <w:gridCol w:w="4262"/>
        <w:gridCol w:w="4262"/>
      </w:tblGrid>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vAlign w:val="center"/>
            <w:hideMark/>
          </w:tcPr>
          <w:p w:rsidR="00214BA2" w:rsidRPr="006D5850" w:rsidRDefault="00214BA2" w:rsidP="00382DC3">
            <w:pPr>
              <w:spacing w:beforeLines="120" w:before="288" w:afterLines="120" w:after="288" w:line="360" w:lineRule="auto"/>
              <w:contextualSpacing/>
              <w:jc w:val="center"/>
              <w:rPr>
                <w:rFonts w:ascii="Times New Roman" w:eastAsia="Times New Roman" w:hAnsi="Times New Roman" w:cs="Times New Roman"/>
                <w:b/>
                <w:bCs/>
                <w:sz w:val="28"/>
                <w:szCs w:val="28"/>
              </w:rPr>
            </w:pPr>
            <w:r w:rsidRPr="006D5850">
              <w:rPr>
                <w:rFonts w:ascii="Times New Roman" w:eastAsia="Times New Roman" w:hAnsi="Times New Roman" w:cs="Times New Roman"/>
                <w:b/>
                <w:bCs/>
                <w:sz w:val="28"/>
                <w:szCs w:val="28"/>
              </w:rPr>
              <w:t>Tiêu chí so sánh</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vAlign w:val="center"/>
            <w:hideMark/>
          </w:tcPr>
          <w:p w:rsidR="00214BA2" w:rsidRPr="006D5850" w:rsidRDefault="00214BA2" w:rsidP="00382DC3">
            <w:pPr>
              <w:spacing w:beforeLines="120" w:before="288" w:afterLines="120" w:after="288" w:line="360" w:lineRule="auto"/>
              <w:contextualSpacing/>
              <w:jc w:val="center"/>
              <w:rPr>
                <w:rFonts w:ascii="Times New Roman" w:eastAsia="Times New Roman" w:hAnsi="Times New Roman" w:cs="Times New Roman"/>
                <w:b/>
                <w:bCs/>
                <w:sz w:val="28"/>
                <w:szCs w:val="28"/>
              </w:rPr>
            </w:pPr>
            <w:r w:rsidRPr="006D5850">
              <w:rPr>
                <w:rFonts w:ascii="Times New Roman" w:eastAsia="Times New Roman" w:hAnsi="Times New Roman" w:cs="Times New Roman"/>
                <w:b/>
                <w:bCs/>
                <w:sz w:val="28"/>
                <w:szCs w:val="28"/>
              </w:rPr>
              <w:t>Đánh giá năng lực</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vAlign w:val="center"/>
            <w:hideMark/>
          </w:tcPr>
          <w:p w:rsidR="00214BA2" w:rsidRPr="006D5850" w:rsidRDefault="00214BA2" w:rsidP="00382DC3">
            <w:pPr>
              <w:spacing w:beforeLines="120" w:before="288" w:afterLines="120" w:after="288" w:line="360" w:lineRule="auto"/>
              <w:contextualSpacing/>
              <w:jc w:val="center"/>
              <w:rPr>
                <w:rFonts w:ascii="Times New Roman" w:eastAsia="Times New Roman" w:hAnsi="Times New Roman" w:cs="Times New Roman"/>
                <w:b/>
                <w:bCs/>
                <w:sz w:val="28"/>
                <w:szCs w:val="28"/>
              </w:rPr>
            </w:pPr>
            <w:r w:rsidRPr="006D5850">
              <w:rPr>
                <w:rFonts w:ascii="Times New Roman" w:eastAsia="Times New Roman" w:hAnsi="Times New Roman" w:cs="Times New Roman"/>
                <w:b/>
                <w:bCs/>
                <w:sz w:val="28"/>
                <w:szCs w:val="28"/>
              </w:rPr>
              <w:t>Đánh giá kiến thức, kỹ năng</w:t>
            </w:r>
          </w:p>
        </w:tc>
      </w:tr>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1. Mục đích chủ yếu nhất</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numPr>
                <w:ilvl w:val="0"/>
                <w:numId w:val="22"/>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Đánh giá khả năng HS vận dụng các kiến thức, kỹ năng đã học vào giải quyết vấn đề thực tiễn của cuộc sống.</w:t>
            </w:r>
          </w:p>
          <w:p w:rsidR="00214BA2" w:rsidRPr="006D5850" w:rsidRDefault="00214BA2" w:rsidP="00382DC3">
            <w:pPr>
              <w:numPr>
                <w:ilvl w:val="0"/>
                <w:numId w:val="23"/>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lastRenderedPageBreak/>
              <w:t>Vì sự tiến bộ của người học so với chính họ.</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numPr>
                <w:ilvl w:val="0"/>
                <w:numId w:val="24"/>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lastRenderedPageBreak/>
              <w:t>Xác định việc đạt kiến thức, kỹ năng theo mục tiêu của chương trình giáo dục.</w:t>
            </w:r>
          </w:p>
          <w:p w:rsidR="00214BA2" w:rsidRPr="006D5850" w:rsidRDefault="00214BA2" w:rsidP="00382DC3">
            <w:pPr>
              <w:numPr>
                <w:ilvl w:val="0"/>
                <w:numId w:val="25"/>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lastRenderedPageBreak/>
              <w:t>Đánh giá, xếp hạng giữa những người học với nhau.</w:t>
            </w:r>
          </w:p>
        </w:tc>
      </w:tr>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lastRenderedPageBreak/>
              <w:t>2. Ngữ cảnh đánh giá</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Gắn với ngữ cảnh học tập và thực tiễn cuộc sống của HS.</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Gắn với nội dung học tập (những kiến thức, kỹ năng, thái độ) được học trong nhà trường.</w:t>
            </w:r>
          </w:p>
        </w:tc>
      </w:tr>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3. Nội dung đánh giá</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numPr>
                <w:ilvl w:val="0"/>
                <w:numId w:val="26"/>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Những kiến thức, kỹ năng, thái độ ở nhiều môn học, nhiều hoạt động giáo dục và những trải nghiệm của bản thân HS trong cuộc sống xã hội (tập trung vào năng lực thực hiện).</w:t>
            </w:r>
          </w:p>
          <w:p w:rsidR="00214BA2" w:rsidRPr="006D5850" w:rsidRDefault="00214BA2" w:rsidP="00382DC3">
            <w:pPr>
              <w:numPr>
                <w:ilvl w:val="0"/>
                <w:numId w:val="27"/>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Quy chuẩn theo các mức độ phát triển năng lực của người học.</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numPr>
                <w:ilvl w:val="0"/>
                <w:numId w:val="28"/>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Những kiến thức, kỹ năng, thái độ ở một môn học.</w:t>
            </w:r>
          </w:p>
          <w:p w:rsidR="00214BA2" w:rsidRPr="006D5850" w:rsidRDefault="00214BA2" w:rsidP="00382DC3">
            <w:pPr>
              <w:numPr>
                <w:ilvl w:val="0"/>
                <w:numId w:val="29"/>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Quy chuẩn theo việc người học có đạt được hay không một nội dung đã được học.</w:t>
            </w:r>
          </w:p>
        </w:tc>
      </w:tr>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4. Công cụ đánh giá</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Nhiệm vụ, bài tập trong tình huống, bối cảnh thực.</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Câu hỏi, bài tập, nhiệm vụ trong tình huống hàn lâm hoặc tình huống thực.</w:t>
            </w:r>
          </w:p>
        </w:tc>
      </w:tr>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5. Thời điểm đánh giá</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Đánh giá mọi thời điểm của quá trình dạy học, chú trọng đến đánh giá trong khi học.</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Thường diễn ra ở những thời điểm nhất định trong quá trình dạy học, đặc biệt là trước và sau khi dạy.</w:t>
            </w:r>
          </w:p>
        </w:tc>
      </w:tr>
      <w:tr w:rsidR="006D5850" w:rsidRPr="006D5850" w:rsidTr="00DC64A4">
        <w:tc>
          <w:tcPr>
            <w:tcW w:w="704"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spacing w:beforeLines="120" w:before="288" w:afterLines="120" w:after="288" w:line="360" w:lineRule="auto"/>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6. Kết quả đánh giá</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numPr>
                <w:ilvl w:val="0"/>
                <w:numId w:val="30"/>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Năng lực người học phụ thuộc vào độ khó của nhiệm vụ hoặc bài tập đã hoàn thành.</w:t>
            </w:r>
          </w:p>
          <w:p w:rsidR="00214BA2" w:rsidRPr="006D5850" w:rsidRDefault="00214BA2" w:rsidP="00382DC3">
            <w:pPr>
              <w:numPr>
                <w:ilvl w:val="0"/>
                <w:numId w:val="31"/>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Thực hiện được nhiệm vụ càng khó, càng phức tạp hơn sẽ được coi là có năng lực cao hơn.</w:t>
            </w:r>
          </w:p>
        </w:tc>
        <w:tc>
          <w:tcPr>
            <w:tcW w:w="2148" w:type="pct"/>
            <w:tcBorders>
              <w:top w:val="single" w:sz="6" w:space="0" w:color="AAAAAA"/>
              <w:left w:val="single" w:sz="6" w:space="0" w:color="AAAAAA"/>
              <w:bottom w:val="single" w:sz="6" w:space="0" w:color="AAAAAA"/>
              <w:right w:val="single" w:sz="6" w:space="0" w:color="AAAAAA"/>
            </w:tcBorders>
            <w:shd w:val="clear" w:color="auto" w:fill="auto"/>
            <w:tcMar>
              <w:top w:w="48" w:type="dxa"/>
              <w:left w:w="48" w:type="dxa"/>
              <w:bottom w:w="48" w:type="dxa"/>
              <w:right w:w="48" w:type="dxa"/>
            </w:tcMar>
            <w:hideMark/>
          </w:tcPr>
          <w:p w:rsidR="00214BA2" w:rsidRPr="006D5850" w:rsidRDefault="00214BA2" w:rsidP="00382DC3">
            <w:pPr>
              <w:numPr>
                <w:ilvl w:val="0"/>
                <w:numId w:val="32"/>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Năng lực người học phụ thuộc vào số lượng câu hỏi, nhiệm vụ hay bài tập đã hoàn thành.</w:t>
            </w:r>
          </w:p>
          <w:p w:rsidR="00214BA2" w:rsidRPr="006D5850" w:rsidRDefault="00214BA2" w:rsidP="00382DC3">
            <w:pPr>
              <w:numPr>
                <w:ilvl w:val="0"/>
                <w:numId w:val="33"/>
              </w:numPr>
              <w:spacing w:beforeLines="120" w:before="288" w:afterLines="120" w:after="288" w:line="360" w:lineRule="auto"/>
              <w:ind w:left="384"/>
              <w:contextualSpacing/>
              <w:jc w:val="both"/>
              <w:rPr>
                <w:rFonts w:ascii="Times New Roman" w:eastAsia="Times New Roman" w:hAnsi="Times New Roman" w:cs="Times New Roman"/>
                <w:sz w:val="28"/>
                <w:szCs w:val="28"/>
              </w:rPr>
            </w:pPr>
            <w:r w:rsidRPr="006D5850">
              <w:rPr>
                <w:rFonts w:ascii="Times New Roman" w:eastAsia="Times New Roman" w:hAnsi="Times New Roman" w:cs="Times New Roman"/>
                <w:sz w:val="28"/>
                <w:szCs w:val="28"/>
              </w:rPr>
              <w:t>Càng đạt được nhiều đơn vị kiến thức, kỹ năng thì càng được coi là có năng lực cao hơn.</w:t>
            </w:r>
          </w:p>
        </w:tc>
      </w:tr>
    </w:tbl>
    <w:p w:rsidR="00DC64A4" w:rsidRDefault="00DC64A4" w:rsidP="00382DC3">
      <w:pPr>
        <w:pStyle w:val="Heading1"/>
        <w:spacing w:beforeLines="120" w:before="288" w:afterLines="120" w:after="288"/>
        <w:rPr>
          <w:color w:val="auto"/>
        </w:rPr>
      </w:pPr>
    </w:p>
    <w:p w:rsidR="006412FE" w:rsidRPr="00993570" w:rsidRDefault="00993570" w:rsidP="00993570">
      <w:pPr>
        <w:pStyle w:val="Heading1"/>
      </w:pPr>
      <w:r w:rsidRPr="00993570">
        <w:t>5</w:t>
      </w:r>
      <w:r w:rsidR="00DC64A4" w:rsidRPr="00993570">
        <w:t xml:space="preserve">. </w:t>
      </w:r>
      <w:r w:rsidR="000F1B56" w:rsidRPr="00993570">
        <w:t>ỨNG DỤNG CÔNG NGHỆ THÔNG TIN</w:t>
      </w:r>
      <w:r w:rsidR="00AC0422" w:rsidRPr="00993570">
        <w:t xml:space="preserve"> TRONG GIẢNG DẠY MÔN HỌC ANH VĂN CHUYÊN NGÀNH</w:t>
      </w:r>
    </w:p>
    <w:p w:rsidR="00382DC3" w:rsidRDefault="00DC64A4" w:rsidP="00382DC3">
      <w:pPr>
        <w:spacing w:beforeLines="120" w:before="288" w:afterLines="120" w:after="288"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t>Trong quá trình giảng dạy anh văn chuyên ngành tại khoa Công nghệ thông tin tôi nhận thấy HS-SV chưa thực sự. Tôi đã thực hiện tạo ra các</w:t>
      </w:r>
    </w:p>
    <w:p w:rsidR="00DC64A4" w:rsidRDefault="00382DC3" w:rsidP="00993570">
      <w:pPr>
        <w:pStyle w:val="Heading2"/>
      </w:pPr>
      <w:r>
        <w:t>4.1. ỨNG DỤNG PHẦN MỀM QUIZFABER TRONG KIỂM TRA ĐÁNH GIÁ HS – SV</w:t>
      </w:r>
    </w:p>
    <w:p w:rsidR="00303A7F" w:rsidRDefault="00DC64A4" w:rsidP="00993570">
      <w:pPr>
        <w:spacing w:beforeLines="120" w:before="288" w:afterLines="120" w:after="288"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3126A2">
        <w:rPr>
          <w:rFonts w:ascii="Times New Roman" w:hAnsi="Times New Roman" w:cs="Times New Roman"/>
          <w:sz w:val="26"/>
          <w:szCs w:val="26"/>
        </w:rPr>
        <w:t>QuizFaber là phần mềm tạo câu hỏi miễn phí cho phép giáo viên có thể tạo ra tất cả các dạng bài tập của môn tiếng anh theo định dạng của HTML mà không đòi hỏi người sử dụng phải có kiến thức nền về HTML hay JavaScript. Chúng ta có thể chuyển các bài tập theo định dạng này lên Internet hay gửi qua email cho sinh viên thực hiện trực tuyến hay không trực tuyến, import hay export sang những định dạng khác nhau đều được. Với QuizFaber chúng ta không phải mất nhiều thời gian để có thể tạo ra các bài tậ</w:t>
      </w:r>
      <w:r>
        <w:rPr>
          <w:rFonts w:ascii="Times New Roman" w:hAnsi="Times New Roman" w:cs="Times New Roman"/>
          <w:sz w:val="26"/>
          <w:szCs w:val="26"/>
        </w:rPr>
        <w:t>p trắc nghiệm khác nhau</w:t>
      </w:r>
      <w:r w:rsidRPr="003126A2">
        <w:rPr>
          <w:rFonts w:ascii="Times New Roman" w:hAnsi="Times New Roman" w:cs="Times New Roman"/>
          <w:sz w:val="26"/>
          <w:szCs w:val="26"/>
        </w:rPr>
        <w:t>. QuizFaber hỗ trợ đến 16 ngôn ngữ khác nhau cho tất cả các giáo viên giảng dạy Tiếng Anh như là một ngôn ngữ thứ 2</w:t>
      </w:r>
      <w:r>
        <w:rPr>
          <w:rFonts w:ascii="Times New Roman" w:hAnsi="Times New Roman" w:cs="Times New Roman"/>
          <w:sz w:val="26"/>
          <w:szCs w:val="26"/>
        </w:rPr>
        <w:t xml:space="preserve"> và cũng có thể dùng để tạo bộ trắc nghiệm cho các chuyên ngành khác nhưng ngôn ngữ sử dụng là Tiếng Anh</w:t>
      </w:r>
      <w:r w:rsidRPr="003126A2">
        <w:rPr>
          <w:rFonts w:ascii="Times New Roman" w:hAnsi="Times New Roman" w:cs="Times New Roman"/>
          <w:sz w:val="26"/>
          <w:szCs w:val="26"/>
        </w:rPr>
        <w:t>.</w:t>
      </w:r>
      <w:r>
        <w:rPr>
          <w:rFonts w:ascii="Times New Roman" w:hAnsi="Times New Roman" w:cs="Times New Roman"/>
          <w:sz w:val="26"/>
          <w:szCs w:val="26"/>
        </w:rPr>
        <w:t xml:space="preserve"> Các bài tập có thể được tạo ra bởi QuizFaber rất đa dạng như: Matching, Multiple Choice, True/False, Fill in blank</w:t>
      </w:r>
      <w:r>
        <w:rPr>
          <w:rFonts w:ascii="Times New Roman" w:hAnsi="Times New Roman" w:cs="Times New Roman"/>
          <w:sz w:val="28"/>
          <w:szCs w:val="28"/>
        </w:rPr>
        <w:t>.</w:t>
      </w:r>
    </w:p>
    <w:p w:rsidR="00DC64A4" w:rsidRPr="00F63A8A" w:rsidRDefault="00DC64A4" w:rsidP="00993570">
      <w:pPr>
        <w:pStyle w:val="ListParagraph"/>
        <w:numPr>
          <w:ilvl w:val="0"/>
          <w:numId w:val="36"/>
        </w:numPr>
        <w:spacing w:beforeLines="120" w:before="288" w:afterLines="120" w:after="288" w:line="360" w:lineRule="auto"/>
        <w:ind w:left="360"/>
        <w:rPr>
          <w:rFonts w:ascii="Times New Roman" w:hAnsi="Times New Roman" w:cs="Times New Roman"/>
          <w:b/>
          <w:sz w:val="26"/>
          <w:szCs w:val="26"/>
        </w:rPr>
      </w:pPr>
      <w:r w:rsidRPr="00F63A8A">
        <w:rPr>
          <w:rFonts w:ascii="Times New Roman" w:hAnsi="Times New Roman" w:cs="Times New Roman"/>
          <w:b/>
          <w:sz w:val="26"/>
          <w:szCs w:val="26"/>
        </w:rPr>
        <w:t>Khuyết điểm:</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Người sử dụng QuizFaber phải có kiến thức cơ bản về tin học, về web, mail, Cloud và về ứng dụng trên mạng.</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Thiếu các hiệu ứng so với Microsoft Powerpoint.</w:t>
      </w:r>
    </w:p>
    <w:p w:rsidR="00DC64A4" w:rsidRPr="005664F6"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Chưa có định dạng Tiếng Việt.</w:t>
      </w:r>
    </w:p>
    <w:p w:rsidR="00DC64A4" w:rsidRPr="00F63A8A" w:rsidRDefault="00DC64A4" w:rsidP="00993570">
      <w:pPr>
        <w:pStyle w:val="ListParagraph"/>
        <w:numPr>
          <w:ilvl w:val="0"/>
          <w:numId w:val="36"/>
        </w:numPr>
        <w:spacing w:beforeLines="120" w:before="288" w:afterLines="120" w:after="288" w:line="360" w:lineRule="auto"/>
        <w:ind w:left="360"/>
        <w:rPr>
          <w:rFonts w:ascii="Times New Roman" w:hAnsi="Times New Roman" w:cs="Times New Roman"/>
          <w:b/>
          <w:sz w:val="26"/>
          <w:szCs w:val="26"/>
        </w:rPr>
      </w:pPr>
      <w:r w:rsidRPr="00F63A8A">
        <w:rPr>
          <w:rFonts w:ascii="Times New Roman" w:hAnsi="Times New Roman" w:cs="Times New Roman"/>
          <w:b/>
          <w:sz w:val="26"/>
          <w:szCs w:val="26"/>
        </w:rPr>
        <w:t>Ưu điểm:</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Là phần mềm miễn phí so với Hot Potatoes.</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Cung cấp đa dạng các loại câu hỏi cho người soạn thảo.</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Nó phù hợp cho giáo viên giảng dạy ở tất cả các chuyên ngành mà sử dụng Tiếng Anh là ngôn ngữ trong quá trình giảng dạy, không chỉ dành riêng cho giáo viên chuyên ngành Tiếng Anh.</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Bài kiểm tra hay bài tập được tạo ra đều lưu trực tiếp dưới định dạng HTML và có thể đưa lên web một cách dễ dàng.</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Hỗ trợ đa dạng import và export dữ liệu.</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Tiết kiệm được thời gian khi tạo bộ câu hỏi trắc nghiệm vì nó nhanh chóng và dễ thực hiện.</w:t>
      </w:r>
    </w:p>
    <w:p w:rsidR="00DC64A4"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Chia sẻ bài tập dễ dàng, chỉ cần người dùng có trình duyệt web.</w:t>
      </w:r>
    </w:p>
    <w:p w:rsidR="00DC64A4" w:rsidRPr="005B1FF0" w:rsidRDefault="00DC64A4" w:rsidP="00993570">
      <w:pPr>
        <w:pStyle w:val="ListParagraph"/>
        <w:numPr>
          <w:ilvl w:val="0"/>
          <w:numId w:val="35"/>
        </w:numPr>
        <w:spacing w:beforeLines="120" w:before="288" w:afterLines="120" w:after="288" w:line="360" w:lineRule="auto"/>
        <w:jc w:val="both"/>
        <w:rPr>
          <w:rFonts w:ascii="Times New Roman" w:hAnsi="Times New Roman" w:cs="Times New Roman"/>
          <w:sz w:val="26"/>
          <w:szCs w:val="26"/>
        </w:rPr>
      </w:pPr>
      <w:r>
        <w:rPr>
          <w:rFonts w:ascii="Times New Roman" w:hAnsi="Times New Roman" w:cs="Times New Roman"/>
          <w:sz w:val="26"/>
          <w:szCs w:val="26"/>
        </w:rPr>
        <w:t>Không cần cà đặt phần mềm QuizFaber người sử dụng cũng có thể làm được các bài tập được tạo bởi QuizFaber thông qua trình duyệt web Chrome, FireFox hay Internet Explorer.</w:t>
      </w:r>
    </w:p>
    <w:p w:rsidR="00DC64A4" w:rsidRDefault="00DC64A4" w:rsidP="00993570">
      <w:pPr>
        <w:pStyle w:val="Heading2"/>
      </w:pPr>
      <w:r>
        <w:t xml:space="preserve">4.2. ỨNG DỤNG PHẦN MỀM QUIZLET GIÚP HS – SV HỌC TỪ VỰNG </w:t>
      </w:r>
      <w:r w:rsidR="00382DC3">
        <w:t xml:space="preserve">NHANH VÀ </w:t>
      </w:r>
      <w:r>
        <w:t>HIỆU QUẢ.</w:t>
      </w:r>
    </w:p>
    <w:p w:rsidR="00DC64A4" w:rsidRPr="00A35FDA" w:rsidRDefault="00DC64A4" w:rsidP="00993570">
      <w:pPr>
        <w:pStyle w:val="NormalWeb"/>
        <w:spacing w:beforeLines="120" w:before="288" w:beforeAutospacing="0" w:afterLines="120" w:after="288" w:afterAutospacing="0" w:line="360" w:lineRule="auto"/>
        <w:ind w:firstLine="720"/>
        <w:contextualSpacing/>
        <w:jc w:val="both"/>
        <w:rPr>
          <w:rFonts w:eastAsia="Arial"/>
          <w:sz w:val="28"/>
          <w:szCs w:val="28"/>
        </w:rPr>
      </w:pPr>
      <w:r w:rsidRPr="00A35FDA">
        <w:rPr>
          <w:rFonts w:eastAsia="Arial"/>
          <w:sz w:val="28"/>
          <w:szCs w:val="28"/>
        </w:rPr>
        <w:t>Nếu chúng ta xem học tiếng Anh giống như xây nhà thì việc học từ vựng chính là xây nền móng cho căn nhà đó. Sinh viên dù là ôn luyện cho bất kỳ kỳ thi Tiếng Anh nào thì phần nhớ và thuộc được nhiều từ vựng là một trong những yếu tố quan trọng quyết định thành công cho kỳ thi đó.</w:t>
      </w:r>
      <w:r>
        <w:rPr>
          <w:rFonts w:eastAsia="Arial"/>
          <w:sz w:val="28"/>
          <w:szCs w:val="28"/>
        </w:rPr>
        <w:t xml:space="preserve"> </w:t>
      </w:r>
      <w:r w:rsidRPr="00A35FDA">
        <w:rPr>
          <w:rFonts w:eastAsia="Arial"/>
          <w:sz w:val="28"/>
          <w:szCs w:val="28"/>
        </w:rPr>
        <w:t>Trong quá trình giảng dạy Anh văn chuyên ngành, đặc biệt là đối với các sinh viên Trung cấp, việc học và thuộc và nhớ được nhiều từ vựng chuyên ngành rất khó khăn. Hiểu được điều này tôi đã ứng dụng web Quizlet trong giảng dạy và giúp sinh viên học thuộc từ vựng hiệu quả và nhanh chóng với các bài học kèm hình ảnh minh họa sinh động, phương pháp học linh hoạt dễ nhớ, từ đó việc học từ vựng chuyên ngành của sinh viên sẽ bớt nhàm chán hơn.</w:t>
      </w:r>
    </w:p>
    <w:p w:rsidR="00DC64A4" w:rsidRDefault="00DC64A4" w:rsidP="00993570">
      <w:pPr>
        <w:spacing w:beforeLines="120" w:before="288" w:afterLines="120" w:after="288" w:line="360" w:lineRule="auto"/>
        <w:ind w:firstLine="720"/>
        <w:contextualSpacing/>
        <w:jc w:val="both"/>
        <w:rPr>
          <w:rFonts w:ascii="Times New Roman" w:hAnsi="Times New Roman"/>
          <w:sz w:val="28"/>
          <w:szCs w:val="28"/>
          <w:bdr w:val="none" w:sz="0" w:space="0" w:color="auto" w:frame="1"/>
        </w:rPr>
      </w:pPr>
      <w:r w:rsidRPr="00A35FDA">
        <w:rPr>
          <w:rFonts w:ascii="Times New Roman" w:eastAsia="Arial" w:hAnsi="Times New Roman"/>
          <w:sz w:val="28"/>
          <w:szCs w:val="28"/>
        </w:rPr>
        <w:t>Quizlet là một website miễn phí cung cấp các công cụ học tập cho người học, bao gồm flashcard (thẻ từ), các hình thức bài luyện và trò chơi. Phần mềm này do</w:t>
      </w:r>
      <w:hyperlink r:id="rId9">
        <w:r w:rsidRPr="00A35FDA">
          <w:rPr>
            <w:rFonts w:ascii="Times New Roman" w:eastAsia="Arial" w:hAnsi="Times New Roman"/>
            <w:sz w:val="28"/>
            <w:szCs w:val="28"/>
          </w:rPr>
          <w:t xml:space="preserve"> </w:t>
        </w:r>
        <w:r w:rsidRPr="00F74E14">
          <w:rPr>
            <w:rFonts w:ascii="Times New Roman" w:eastAsia="Arial" w:hAnsi="Times New Roman"/>
            <w:i/>
            <w:sz w:val="28"/>
            <w:szCs w:val="28"/>
          </w:rPr>
          <w:t>Andrew Sutherland</w:t>
        </w:r>
      </w:hyperlink>
      <w:r w:rsidRPr="00A35FDA">
        <w:rPr>
          <w:rFonts w:ascii="Times New Roman" w:eastAsia="Arial" w:hAnsi="Times New Roman"/>
          <w:sz w:val="28"/>
          <w:szCs w:val="28"/>
        </w:rPr>
        <w:t xml:space="preserve"> tạo ra vào năm 2005 và đến nay đã có hơn 800 triệu tập hợp nội dung học tập được viết ra trên ứng dụng này</w:t>
      </w:r>
      <w:r>
        <w:rPr>
          <w:rFonts w:ascii="Times New Roman" w:eastAsia="Arial" w:hAnsi="Times New Roman"/>
          <w:sz w:val="28"/>
          <w:szCs w:val="28"/>
        </w:rPr>
        <w:t xml:space="preserve"> cho đến hiện nay</w:t>
      </w:r>
      <w:r w:rsidRPr="00A35FDA">
        <w:rPr>
          <w:rFonts w:ascii="Times New Roman" w:eastAsia="Arial" w:hAnsi="Times New Roman"/>
          <w:sz w:val="28"/>
          <w:szCs w:val="28"/>
        </w:rPr>
        <w:t xml:space="preserve">. Tất cả tư liệu đều do người sử dụng tạo nên. </w:t>
      </w:r>
      <w:r w:rsidRPr="00A35FDA">
        <w:rPr>
          <w:rFonts w:ascii="Times New Roman" w:hAnsi="Times New Roman"/>
          <w:sz w:val="28"/>
          <w:szCs w:val="28"/>
          <w:bdr w:val="none" w:sz="0" w:space="0" w:color="auto" w:frame="1"/>
        </w:rPr>
        <w:t>Là một chương trình cực kỳ hữu hiệu giúp các bạn học mọi lúc- mọi nơi (đúng nghĩa đen), tự động đồng bộ dữ liệu giữa máy tính, laptop, máy tính bảng, điện thoại chỉ cần đăng nhập bằng facebook or gmail. Nhờ vào ứng dụng này sinh viên sẽ học từ vựng nhanh và hiệu quả nhất.</w:t>
      </w:r>
    </w:p>
    <w:p w:rsidR="00DC64A4" w:rsidRDefault="00DC64A4" w:rsidP="00993570">
      <w:pPr>
        <w:pStyle w:val="BodyTextIndent"/>
        <w:spacing w:beforeLines="120" w:before="288" w:afterLines="120" w:after="288" w:line="360" w:lineRule="auto"/>
        <w:ind w:left="0" w:firstLine="567"/>
        <w:contextualSpacing/>
        <w:jc w:val="both"/>
        <w:rPr>
          <w:rFonts w:ascii="Times New Roman" w:hAnsi="Times New Roman"/>
          <w:sz w:val="28"/>
          <w:szCs w:val="28"/>
          <w:bdr w:val="none" w:sz="0" w:space="0" w:color="auto" w:frame="1"/>
        </w:rPr>
      </w:pPr>
      <w:r>
        <w:rPr>
          <w:rFonts w:ascii="Times New Roman" w:hAnsi="Times New Roman"/>
          <w:sz w:val="28"/>
          <w:szCs w:val="28"/>
          <w:bdr w:val="none" w:sz="0" w:space="0" w:color="auto" w:frame="1"/>
        </w:rPr>
        <w:lastRenderedPageBreak/>
        <w:t>Ưu điểm của phương pháp học Quizlet là</w:t>
      </w:r>
    </w:p>
    <w:p w:rsidR="00DC64A4" w:rsidRPr="00B73AC1" w:rsidRDefault="00DC64A4" w:rsidP="00993570">
      <w:pPr>
        <w:pStyle w:val="BodyTextIndent"/>
        <w:spacing w:beforeLines="120" w:before="288" w:afterLines="120" w:after="288" w:line="360" w:lineRule="auto"/>
        <w:ind w:left="0" w:firstLine="720"/>
        <w:contextualSpacing/>
        <w:jc w:val="both"/>
        <w:rPr>
          <w:rFonts w:ascii="Times New Roman" w:hAnsi="Times New Roman"/>
          <w:bCs/>
          <w:sz w:val="28"/>
          <w:szCs w:val="28"/>
        </w:rPr>
      </w:pPr>
      <w:r>
        <w:rPr>
          <w:rFonts w:ascii="Times New Roman" w:hAnsi="Times New Roman"/>
          <w:sz w:val="28"/>
          <w:szCs w:val="28"/>
          <w:bdr w:val="none" w:sz="0" w:space="0" w:color="auto" w:frame="1"/>
        </w:rPr>
        <w:t xml:space="preserve"> </w:t>
      </w:r>
      <w:r w:rsidRPr="00B73AC1">
        <w:rPr>
          <w:rFonts w:ascii="Times New Roman" w:hAnsi="Times New Roman"/>
          <w:bCs/>
          <w:sz w:val="28"/>
          <w:szCs w:val="28"/>
        </w:rPr>
        <w:t>- Tạo được không khí sôi nổi, hứng thú cho các em trong giờ học</w:t>
      </w:r>
      <w:r>
        <w:rPr>
          <w:rFonts w:ascii="Times New Roman" w:hAnsi="Times New Roman"/>
          <w:bCs/>
          <w:sz w:val="28"/>
          <w:szCs w:val="28"/>
        </w:rPr>
        <w:t xml:space="preserve"> trên lớp và giờ tự học ở nhà, </w:t>
      </w:r>
      <w:r w:rsidRPr="00B73AC1">
        <w:rPr>
          <w:rFonts w:ascii="Times New Roman" w:hAnsi="Times New Roman"/>
          <w:bCs/>
          <w:sz w:val="28"/>
          <w:szCs w:val="28"/>
        </w:rPr>
        <w:t xml:space="preserve">đồng thời giúp các em ham thích </w:t>
      </w:r>
      <w:r>
        <w:rPr>
          <w:rFonts w:ascii="Times New Roman" w:hAnsi="Times New Roman"/>
          <w:bCs/>
          <w:sz w:val="28"/>
          <w:szCs w:val="28"/>
        </w:rPr>
        <w:t>học từ vựng Tiếng Anh hơn</w:t>
      </w:r>
      <w:r w:rsidRPr="00B73AC1">
        <w:rPr>
          <w:rFonts w:ascii="Times New Roman" w:hAnsi="Times New Roman"/>
          <w:bCs/>
          <w:sz w:val="28"/>
          <w:szCs w:val="28"/>
        </w:rPr>
        <w:t>.</w:t>
      </w:r>
    </w:p>
    <w:p w:rsidR="00DC64A4" w:rsidRDefault="00DC64A4" w:rsidP="00993570">
      <w:pPr>
        <w:pStyle w:val="BodyTextIndent"/>
        <w:spacing w:beforeLines="120" w:before="288" w:afterLines="120" w:after="288" w:line="360" w:lineRule="auto"/>
        <w:ind w:left="0" w:firstLine="720"/>
        <w:contextualSpacing/>
        <w:jc w:val="both"/>
        <w:rPr>
          <w:rFonts w:ascii="Times New Roman" w:hAnsi="Times New Roman"/>
          <w:bCs/>
          <w:sz w:val="28"/>
          <w:szCs w:val="28"/>
          <w:lang w:val="pt-BR"/>
        </w:rPr>
      </w:pPr>
      <w:r>
        <w:rPr>
          <w:rFonts w:ascii="Times New Roman" w:hAnsi="Times New Roman"/>
          <w:bCs/>
          <w:sz w:val="28"/>
          <w:szCs w:val="28"/>
          <w:lang w:val="pt-BR"/>
        </w:rPr>
        <w:t>- Sinh viên hứng thú với cách học từ vựng mới bằng Quizlet.</w:t>
      </w:r>
    </w:p>
    <w:p w:rsidR="00DC64A4" w:rsidRDefault="00DC64A4" w:rsidP="00993570">
      <w:pPr>
        <w:pStyle w:val="BodyTextIndent"/>
        <w:spacing w:beforeLines="120" w:before="288" w:afterLines="120" w:after="288" w:line="360" w:lineRule="auto"/>
        <w:ind w:left="0" w:firstLine="720"/>
        <w:contextualSpacing/>
        <w:jc w:val="both"/>
        <w:rPr>
          <w:rFonts w:ascii="Times New Roman" w:hAnsi="Times New Roman"/>
          <w:bCs/>
          <w:sz w:val="28"/>
          <w:szCs w:val="28"/>
        </w:rPr>
      </w:pPr>
      <w:r>
        <w:rPr>
          <w:rFonts w:ascii="Times New Roman" w:hAnsi="Times New Roman"/>
          <w:bCs/>
          <w:sz w:val="28"/>
          <w:szCs w:val="28"/>
          <w:lang w:val="pt-BR"/>
        </w:rPr>
        <w:t xml:space="preserve">- </w:t>
      </w:r>
      <w:r w:rsidRPr="00A35FDA">
        <w:rPr>
          <w:rFonts w:ascii="Times New Roman" w:hAnsi="Times New Roman"/>
          <w:bCs/>
          <w:sz w:val="28"/>
          <w:szCs w:val="28"/>
        </w:rPr>
        <w:t>Giúp sinh viên học từ vựng nhanh nhất và hiệu quả nhất, giúp sinh viên nhớ từ vựng lâu hơn với các hình ảnh minh họa theo từng bài học trong lớp học mà giảng viên tạo ra</w:t>
      </w:r>
      <w:r>
        <w:rPr>
          <w:rFonts w:ascii="Times New Roman" w:hAnsi="Times New Roman"/>
          <w:bCs/>
          <w:sz w:val="28"/>
          <w:szCs w:val="28"/>
        </w:rPr>
        <w:t xml:space="preserve"> cho sinh viên</w:t>
      </w:r>
      <w:r w:rsidRPr="00A35FDA">
        <w:rPr>
          <w:rFonts w:ascii="Times New Roman" w:hAnsi="Times New Roman"/>
          <w:bCs/>
          <w:sz w:val="28"/>
          <w:szCs w:val="28"/>
        </w:rPr>
        <w:t>.</w:t>
      </w:r>
    </w:p>
    <w:p w:rsidR="00DC64A4" w:rsidRDefault="00DC64A4" w:rsidP="00993570">
      <w:pPr>
        <w:pStyle w:val="BodyTextIndent"/>
        <w:spacing w:beforeLines="120" w:before="288" w:afterLines="120" w:after="288" w:line="360" w:lineRule="auto"/>
        <w:ind w:left="0" w:firstLine="720"/>
        <w:contextualSpacing/>
        <w:jc w:val="both"/>
        <w:rPr>
          <w:rFonts w:ascii="Times New Roman" w:hAnsi="Times New Roman"/>
          <w:bCs/>
          <w:sz w:val="28"/>
          <w:szCs w:val="28"/>
        </w:rPr>
      </w:pPr>
      <w:r>
        <w:rPr>
          <w:rFonts w:ascii="Times New Roman" w:hAnsi="Times New Roman"/>
          <w:bCs/>
          <w:sz w:val="28"/>
          <w:szCs w:val="28"/>
        </w:rPr>
        <w:t>Với mỗi tài khoản miễn phí, giảng viên chỉ được tạo ra tối đa 8 lớp học còn nếu là sinh viên cũng chỉ tham gia tối đa 8 lớp học. Nếu muốn học nhiều</w:t>
      </w:r>
      <w:r w:rsidR="00382DC3">
        <w:rPr>
          <w:rFonts w:ascii="Times New Roman" w:hAnsi="Times New Roman"/>
          <w:bCs/>
          <w:sz w:val="28"/>
          <w:szCs w:val="28"/>
        </w:rPr>
        <w:t xml:space="preserve"> lớp hơn hay tạo ra nhiều lớp hơn, phải tốn chi phí khoảng 20USD/1 năm.</w:t>
      </w:r>
      <w:r>
        <w:rPr>
          <w:rFonts w:ascii="Times New Roman" w:hAnsi="Times New Roman"/>
          <w:bCs/>
          <w:sz w:val="28"/>
          <w:szCs w:val="28"/>
        </w:rPr>
        <w:t xml:space="preserve">  </w:t>
      </w:r>
    </w:p>
    <w:p w:rsidR="00DC64A4" w:rsidRPr="006D5850" w:rsidRDefault="00DC64A4" w:rsidP="00382DC3">
      <w:pPr>
        <w:spacing w:beforeLines="120" w:before="288" w:afterLines="120" w:after="288" w:line="360" w:lineRule="auto"/>
        <w:ind w:firstLine="720"/>
        <w:contextualSpacing/>
        <w:jc w:val="both"/>
        <w:rPr>
          <w:rFonts w:ascii="Times New Roman" w:hAnsi="Times New Roman" w:cs="Times New Roman"/>
          <w:sz w:val="28"/>
          <w:szCs w:val="28"/>
        </w:rPr>
      </w:pPr>
    </w:p>
    <w:p w:rsidR="00B84ED9" w:rsidRPr="006D5850" w:rsidRDefault="00B84ED9" w:rsidP="00382DC3">
      <w:pPr>
        <w:spacing w:beforeLines="120" w:before="288" w:afterLines="120" w:after="288" w:line="360" w:lineRule="auto"/>
        <w:contextualSpacing/>
        <w:rPr>
          <w:rFonts w:ascii="Times New Roman" w:hAnsi="Times New Roman" w:cs="Times New Roman"/>
          <w:sz w:val="28"/>
          <w:szCs w:val="28"/>
        </w:rPr>
      </w:pPr>
    </w:p>
    <w:p w:rsidR="004C65A0" w:rsidRPr="006D5850" w:rsidRDefault="004C65A0" w:rsidP="00382DC3">
      <w:pPr>
        <w:spacing w:beforeLines="120" w:before="288" w:afterLines="120" w:after="288" w:line="360" w:lineRule="auto"/>
        <w:contextualSpacing/>
        <w:rPr>
          <w:rFonts w:ascii="Times New Roman" w:hAnsi="Times New Roman" w:cs="Times New Roman"/>
          <w:b/>
          <w:sz w:val="28"/>
          <w:szCs w:val="28"/>
        </w:rPr>
      </w:pPr>
      <w:bookmarkStart w:id="0" w:name="_Toc1122496"/>
      <w:bookmarkStart w:id="1" w:name="_Toc460798936"/>
      <w:r w:rsidRPr="006D5850">
        <w:rPr>
          <w:rFonts w:ascii="Times New Roman" w:hAnsi="Times New Roman" w:cs="Times New Roman"/>
          <w:b/>
          <w:sz w:val="28"/>
          <w:szCs w:val="28"/>
        </w:rPr>
        <w:br w:type="page"/>
      </w:r>
    </w:p>
    <w:p w:rsidR="004C65A0" w:rsidRPr="006D5850" w:rsidRDefault="00A639B3" w:rsidP="00A639B3">
      <w:pPr>
        <w:pStyle w:val="Heading1"/>
        <w:jc w:val="center"/>
      </w:pPr>
      <w:r w:rsidRPr="006D5850">
        <w:lastRenderedPageBreak/>
        <w:t>TÀI LIỆU THAM KHẢO</w:t>
      </w:r>
      <w:bookmarkEnd w:id="0"/>
      <w:bookmarkEnd w:id="1"/>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1. </w:t>
      </w:r>
      <w:r w:rsidR="000F1B56" w:rsidRPr="006D5850">
        <w:rPr>
          <w:rFonts w:ascii="Times New Roman" w:hAnsi="Times New Roman" w:cs="Times New Roman"/>
          <w:bCs/>
          <w:kern w:val="24"/>
          <w:sz w:val="28"/>
          <w:szCs w:val="28"/>
        </w:rPr>
        <w:t xml:space="preserve">Đặng Vũ Hoạt, Hà Thị Đức </w:t>
      </w:r>
      <w:proofErr w:type="gramStart"/>
      <w:r w:rsidR="000F1B56" w:rsidRPr="006D5850">
        <w:rPr>
          <w:rFonts w:ascii="Times New Roman" w:hAnsi="Times New Roman" w:cs="Times New Roman"/>
          <w:bCs/>
          <w:kern w:val="24"/>
          <w:sz w:val="28"/>
          <w:szCs w:val="28"/>
        </w:rPr>
        <w:t>( 2009</w:t>
      </w:r>
      <w:proofErr w:type="gramEnd"/>
      <w:r w:rsidR="000F1B56" w:rsidRPr="006D5850">
        <w:rPr>
          <w:rFonts w:ascii="Times New Roman" w:hAnsi="Times New Roman" w:cs="Times New Roman"/>
          <w:bCs/>
          <w:kern w:val="24"/>
          <w:sz w:val="28"/>
          <w:szCs w:val="28"/>
        </w:rPr>
        <w:t xml:space="preserve">), </w:t>
      </w:r>
      <w:r w:rsidR="000F1B56" w:rsidRPr="006D5850">
        <w:rPr>
          <w:rFonts w:ascii="Times New Roman" w:hAnsi="Times New Roman" w:cs="Times New Roman"/>
          <w:b/>
          <w:bCs/>
          <w:i/>
          <w:iCs/>
          <w:kern w:val="24"/>
          <w:sz w:val="28"/>
          <w:szCs w:val="28"/>
        </w:rPr>
        <w:t>Lý luận dạy học đại học</w:t>
      </w:r>
      <w:r w:rsidR="000F1B56" w:rsidRPr="006D5850">
        <w:rPr>
          <w:rFonts w:ascii="Times New Roman" w:hAnsi="Times New Roman" w:cs="Times New Roman"/>
          <w:bCs/>
          <w:kern w:val="24"/>
          <w:sz w:val="28"/>
          <w:szCs w:val="28"/>
        </w:rPr>
        <w:t>, NXB ĐHSP Hà Nội</w:t>
      </w:r>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2. </w:t>
      </w:r>
      <w:r w:rsidR="000F1B56" w:rsidRPr="006D5850">
        <w:rPr>
          <w:rFonts w:ascii="Times New Roman" w:hAnsi="Times New Roman" w:cs="Times New Roman"/>
          <w:bCs/>
          <w:kern w:val="24"/>
          <w:sz w:val="28"/>
          <w:szCs w:val="28"/>
        </w:rPr>
        <w:t xml:space="preserve">Nguyễn Vinh Hiển (2017), </w:t>
      </w:r>
      <w:r w:rsidR="000F1B56" w:rsidRPr="006D5850">
        <w:rPr>
          <w:rFonts w:ascii="Times New Roman" w:hAnsi="Times New Roman" w:cs="Times New Roman"/>
          <w:b/>
          <w:bCs/>
          <w:i/>
          <w:iCs/>
          <w:kern w:val="24"/>
          <w:sz w:val="28"/>
          <w:szCs w:val="28"/>
        </w:rPr>
        <w:t>Trường học mới Việt Nam</w:t>
      </w:r>
      <w:r w:rsidR="000F1B56" w:rsidRPr="006D5850">
        <w:rPr>
          <w:rFonts w:ascii="Times New Roman" w:hAnsi="Times New Roman" w:cs="Times New Roman"/>
          <w:bCs/>
          <w:kern w:val="24"/>
          <w:sz w:val="28"/>
          <w:szCs w:val="28"/>
        </w:rPr>
        <w:t>, NXBGDVN</w:t>
      </w:r>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3. </w:t>
      </w:r>
      <w:r w:rsidR="000F1B56" w:rsidRPr="006D5850">
        <w:rPr>
          <w:rFonts w:ascii="Times New Roman" w:hAnsi="Times New Roman" w:cs="Times New Roman"/>
          <w:bCs/>
          <w:kern w:val="24"/>
          <w:sz w:val="28"/>
          <w:szCs w:val="28"/>
        </w:rPr>
        <w:t>Trần Thị Hương (2013),</w:t>
      </w:r>
      <w:r w:rsidR="000F1B56" w:rsidRPr="006D5850">
        <w:rPr>
          <w:rFonts w:ascii="Times New Roman" w:hAnsi="Times New Roman" w:cs="Times New Roman"/>
          <w:b/>
          <w:bCs/>
          <w:i/>
          <w:iCs/>
          <w:kern w:val="24"/>
          <w:sz w:val="28"/>
          <w:szCs w:val="28"/>
        </w:rPr>
        <w:t xml:space="preserve"> Tổ chức hoạt động dạy học ở đại học, NXB ĐHSP TPHCM</w:t>
      </w:r>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4. </w:t>
      </w:r>
      <w:r w:rsidR="000F1B56" w:rsidRPr="006D5850">
        <w:rPr>
          <w:rFonts w:ascii="Times New Roman" w:hAnsi="Times New Roman" w:cs="Times New Roman"/>
          <w:bCs/>
          <w:kern w:val="24"/>
          <w:sz w:val="28"/>
          <w:szCs w:val="28"/>
        </w:rPr>
        <w:t>Lưu Xuân Mới (2000)</w:t>
      </w:r>
      <w:r w:rsidR="000F1B56" w:rsidRPr="006D5850">
        <w:rPr>
          <w:rFonts w:ascii="Times New Roman" w:hAnsi="Times New Roman" w:cs="Times New Roman"/>
          <w:b/>
          <w:bCs/>
          <w:i/>
          <w:iCs/>
          <w:kern w:val="24"/>
          <w:sz w:val="28"/>
          <w:szCs w:val="28"/>
        </w:rPr>
        <w:t xml:space="preserve">, Lý luận dạy học đại học, </w:t>
      </w:r>
      <w:r w:rsidR="000F1B56" w:rsidRPr="006D5850">
        <w:rPr>
          <w:rFonts w:ascii="Times New Roman" w:hAnsi="Times New Roman" w:cs="Times New Roman"/>
          <w:bCs/>
          <w:kern w:val="24"/>
          <w:sz w:val="28"/>
          <w:szCs w:val="28"/>
        </w:rPr>
        <w:t>NXBGD</w:t>
      </w:r>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5. </w:t>
      </w:r>
      <w:r w:rsidR="000F1B56" w:rsidRPr="006D5850">
        <w:rPr>
          <w:rFonts w:ascii="Times New Roman" w:hAnsi="Times New Roman" w:cs="Times New Roman"/>
          <w:bCs/>
          <w:kern w:val="24"/>
          <w:sz w:val="28"/>
          <w:szCs w:val="28"/>
        </w:rPr>
        <w:t>Huỳnh Văn Sơn, Nguyễn Kim Hồng, Nguyễn Thị Diễm My (2017)</w:t>
      </w:r>
      <w:r w:rsidR="000F1B56" w:rsidRPr="006D5850">
        <w:rPr>
          <w:rFonts w:ascii="Times New Roman" w:hAnsi="Times New Roman" w:cs="Times New Roman"/>
          <w:b/>
          <w:bCs/>
          <w:i/>
          <w:iCs/>
          <w:kern w:val="24"/>
          <w:sz w:val="28"/>
          <w:szCs w:val="28"/>
        </w:rPr>
        <w:t xml:space="preserve">, Phương pháp dạy học phát triển năng lực học sinh phổ thông, </w:t>
      </w:r>
      <w:r w:rsidR="000F1B56" w:rsidRPr="006D5850">
        <w:rPr>
          <w:rFonts w:ascii="Times New Roman" w:hAnsi="Times New Roman" w:cs="Times New Roman"/>
          <w:bCs/>
          <w:kern w:val="24"/>
          <w:sz w:val="28"/>
          <w:szCs w:val="28"/>
        </w:rPr>
        <w:t>(Sắp xuất bản)</w:t>
      </w:r>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6. </w:t>
      </w:r>
      <w:r w:rsidR="000F1B56" w:rsidRPr="006D5850">
        <w:rPr>
          <w:rFonts w:ascii="Times New Roman" w:hAnsi="Times New Roman" w:cs="Times New Roman"/>
          <w:bCs/>
          <w:kern w:val="24"/>
          <w:sz w:val="28"/>
          <w:szCs w:val="28"/>
        </w:rPr>
        <w:t>Jon Wiles, Joseph Bondi (</w:t>
      </w:r>
      <w:proofErr w:type="gramStart"/>
      <w:r w:rsidR="000F1B56" w:rsidRPr="006D5850">
        <w:rPr>
          <w:rFonts w:ascii="Times New Roman" w:hAnsi="Times New Roman" w:cs="Times New Roman"/>
          <w:bCs/>
          <w:kern w:val="24"/>
          <w:sz w:val="28"/>
          <w:szCs w:val="28"/>
        </w:rPr>
        <w:t>Nguyễn  Kim</w:t>
      </w:r>
      <w:proofErr w:type="gramEnd"/>
      <w:r w:rsidR="000F1B56" w:rsidRPr="006D5850">
        <w:rPr>
          <w:rFonts w:ascii="Times New Roman" w:hAnsi="Times New Roman" w:cs="Times New Roman"/>
          <w:bCs/>
          <w:kern w:val="24"/>
          <w:sz w:val="28"/>
          <w:szCs w:val="28"/>
        </w:rPr>
        <w:t xml:space="preserve"> Dung biên dịch)(2005), </w:t>
      </w:r>
      <w:r w:rsidR="000F1B56" w:rsidRPr="006D5850">
        <w:rPr>
          <w:rFonts w:ascii="Times New Roman" w:hAnsi="Times New Roman" w:cs="Times New Roman"/>
          <w:b/>
          <w:bCs/>
          <w:i/>
          <w:iCs/>
          <w:kern w:val="24"/>
          <w:sz w:val="28"/>
          <w:szCs w:val="28"/>
        </w:rPr>
        <w:t>Xây dựng chương trình học</w:t>
      </w:r>
      <w:r w:rsidR="000F1B56" w:rsidRPr="006D5850">
        <w:rPr>
          <w:rFonts w:ascii="Times New Roman" w:hAnsi="Times New Roman" w:cs="Times New Roman"/>
          <w:bCs/>
          <w:kern w:val="24"/>
          <w:sz w:val="28"/>
          <w:szCs w:val="28"/>
        </w:rPr>
        <w:t>, NXBGD</w:t>
      </w:r>
    </w:p>
    <w:p w:rsidR="000F1B56" w:rsidRPr="006D5850" w:rsidRDefault="002B4117" w:rsidP="00382DC3">
      <w:pPr>
        <w:spacing w:beforeLines="120" w:before="288" w:afterLines="120" w:after="288" w:line="360" w:lineRule="auto"/>
        <w:contextualSpacing/>
        <w:rPr>
          <w:rFonts w:ascii="Times New Roman" w:hAnsi="Times New Roman" w:cs="Times New Roman"/>
          <w:bCs/>
          <w:kern w:val="24"/>
          <w:sz w:val="28"/>
          <w:szCs w:val="28"/>
        </w:rPr>
      </w:pPr>
      <w:r w:rsidRPr="006D5850">
        <w:rPr>
          <w:rFonts w:ascii="Times New Roman" w:hAnsi="Times New Roman" w:cs="Times New Roman"/>
          <w:bCs/>
          <w:kern w:val="24"/>
          <w:sz w:val="28"/>
          <w:szCs w:val="28"/>
        </w:rPr>
        <w:t xml:space="preserve">7. </w:t>
      </w:r>
      <w:r w:rsidR="000F1B56" w:rsidRPr="006D5850">
        <w:rPr>
          <w:rFonts w:ascii="Times New Roman" w:hAnsi="Times New Roman" w:cs="Times New Roman"/>
          <w:bCs/>
          <w:kern w:val="24"/>
          <w:sz w:val="28"/>
          <w:szCs w:val="28"/>
        </w:rPr>
        <w:t xml:space="preserve">Trang web </w:t>
      </w:r>
      <w:r w:rsidR="000F1B56" w:rsidRPr="006D5850">
        <w:rPr>
          <w:rFonts w:ascii="Times New Roman" w:hAnsi="Times New Roman" w:cs="Times New Roman"/>
          <w:b/>
          <w:bCs/>
          <w:kern w:val="24"/>
          <w:sz w:val="28"/>
          <w:szCs w:val="28"/>
        </w:rPr>
        <w:t>“Tusach.thuvienkhoahoc.com”</w:t>
      </w:r>
    </w:p>
    <w:p w:rsidR="00FB69F5" w:rsidRPr="006D5850" w:rsidRDefault="00584584" w:rsidP="00382DC3">
      <w:pPr>
        <w:spacing w:beforeLines="120" w:before="288" w:afterLines="120" w:after="288" w:line="360" w:lineRule="auto"/>
        <w:contextualSpacing/>
        <w:rPr>
          <w:rFonts w:ascii="Times New Roman" w:hAnsi="Times New Roman" w:cs="Times New Roman"/>
          <w:sz w:val="28"/>
          <w:szCs w:val="28"/>
        </w:rPr>
      </w:pPr>
      <w:r w:rsidRPr="006D5850">
        <w:rPr>
          <w:rFonts w:ascii="Times New Roman" w:hAnsi="Times New Roman" w:cs="Times New Roman"/>
          <w:sz w:val="28"/>
          <w:szCs w:val="28"/>
        </w:rPr>
        <w:t>8</w:t>
      </w:r>
      <w:r w:rsidR="00FB69F5" w:rsidRPr="006D5850">
        <w:rPr>
          <w:rFonts w:ascii="Times New Roman" w:hAnsi="Times New Roman" w:cs="Times New Roman"/>
          <w:sz w:val="28"/>
          <w:szCs w:val="28"/>
        </w:rPr>
        <w:t xml:space="preserve">. Học viện Quản lý giáo dục, </w:t>
      </w:r>
      <w:r w:rsidR="00FB69F5" w:rsidRPr="006D5850">
        <w:rPr>
          <w:rFonts w:ascii="Times New Roman" w:hAnsi="Times New Roman" w:cs="Times New Roman"/>
          <w:i/>
          <w:sz w:val="28"/>
          <w:szCs w:val="28"/>
        </w:rPr>
        <w:t>Tài liệu tập huấn nâng cao năng lực quản lý đào tạo</w:t>
      </w:r>
    </w:p>
    <w:p w:rsidR="00E32DF8" w:rsidRPr="006D5850" w:rsidRDefault="00584584" w:rsidP="00382DC3">
      <w:pPr>
        <w:spacing w:beforeLines="120" w:before="288" w:afterLines="120" w:after="288" w:line="360" w:lineRule="auto"/>
        <w:contextualSpacing/>
        <w:rPr>
          <w:rFonts w:ascii="Times New Roman" w:hAnsi="Times New Roman" w:cs="Times New Roman"/>
          <w:sz w:val="28"/>
          <w:szCs w:val="28"/>
        </w:rPr>
      </w:pPr>
      <w:r w:rsidRPr="006D5850">
        <w:rPr>
          <w:rFonts w:ascii="Times New Roman" w:hAnsi="Times New Roman" w:cs="Times New Roman"/>
          <w:sz w:val="28"/>
          <w:szCs w:val="28"/>
        </w:rPr>
        <w:t>9</w:t>
      </w:r>
      <w:r w:rsidR="00E32DF8" w:rsidRPr="006D5850">
        <w:rPr>
          <w:rFonts w:ascii="Times New Roman" w:hAnsi="Times New Roman" w:cs="Times New Roman"/>
          <w:sz w:val="28"/>
          <w:szCs w:val="28"/>
        </w:rPr>
        <w:t>,</w:t>
      </w:r>
      <w:r w:rsidR="00FB69F5" w:rsidRPr="006D5850">
        <w:rPr>
          <w:rFonts w:ascii="Times New Roman" w:hAnsi="Times New Roman" w:cs="Times New Roman"/>
          <w:sz w:val="28"/>
          <w:szCs w:val="28"/>
        </w:rPr>
        <w:t xml:space="preserve"> Học viện Quản lý giáo dục, 2016, </w:t>
      </w:r>
      <w:r w:rsidR="00FB69F5" w:rsidRPr="006D5850">
        <w:rPr>
          <w:rFonts w:ascii="Times New Roman" w:hAnsi="Times New Roman" w:cs="Times New Roman"/>
          <w:i/>
          <w:sz w:val="28"/>
          <w:szCs w:val="28"/>
        </w:rPr>
        <w:t>Tài liệu bồi dưỡng các bộ quản lý khoa/phòng trường đại học, cao đẳng, quyển 1</w:t>
      </w:r>
      <w:r w:rsidR="00FB69F5" w:rsidRPr="006D5850">
        <w:rPr>
          <w:rFonts w:ascii="Times New Roman" w:hAnsi="Times New Roman" w:cs="Times New Roman"/>
          <w:sz w:val="28"/>
          <w:szCs w:val="28"/>
        </w:rPr>
        <w:t>.</w:t>
      </w:r>
      <w:r w:rsidR="00E32DF8" w:rsidRPr="006D5850">
        <w:rPr>
          <w:rFonts w:ascii="Times New Roman" w:hAnsi="Times New Roman" w:cs="Times New Roman"/>
          <w:sz w:val="28"/>
          <w:szCs w:val="28"/>
        </w:rPr>
        <w:t xml:space="preserve"> </w:t>
      </w:r>
    </w:p>
    <w:p w:rsidR="00FB69F5" w:rsidRPr="006D5850" w:rsidRDefault="00584584" w:rsidP="00382DC3">
      <w:pPr>
        <w:spacing w:beforeLines="120" w:before="288" w:afterLines="120" w:after="288" w:line="360" w:lineRule="auto"/>
        <w:contextualSpacing/>
        <w:rPr>
          <w:rFonts w:ascii="Times New Roman" w:hAnsi="Times New Roman" w:cs="Times New Roman"/>
          <w:sz w:val="28"/>
          <w:szCs w:val="28"/>
        </w:rPr>
      </w:pPr>
      <w:r w:rsidRPr="006D5850">
        <w:rPr>
          <w:rFonts w:ascii="Times New Roman" w:hAnsi="Times New Roman" w:cs="Times New Roman"/>
          <w:sz w:val="28"/>
          <w:szCs w:val="28"/>
        </w:rPr>
        <w:t>10</w:t>
      </w:r>
      <w:r w:rsidR="00FB69F5" w:rsidRPr="006D5850">
        <w:rPr>
          <w:rFonts w:ascii="Times New Roman" w:hAnsi="Times New Roman" w:cs="Times New Roman"/>
          <w:sz w:val="28"/>
          <w:szCs w:val="28"/>
        </w:rPr>
        <w:t xml:space="preserve">. Học viện Quản lý giáo dục, 2016, </w:t>
      </w:r>
      <w:r w:rsidR="00FB69F5" w:rsidRPr="006D5850">
        <w:rPr>
          <w:rFonts w:ascii="Times New Roman" w:hAnsi="Times New Roman" w:cs="Times New Roman"/>
          <w:i/>
          <w:sz w:val="28"/>
          <w:szCs w:val="28"/>
        </w:rPr>
        <w:t>Tài liệu bồi dưỡng các bộ quản lý khoa/phòng trường đại học, cao đẳng, quyển 2.</w:t>
      </w:r>
    </w:p>
    <w:p w:rsidR="00E32DF8" w:rsidRPr="006D5850" w:rsidRDefault="00E32DF8" w:rsidP="00382DC3">
      <w:pPr>
        <w:spacing w:beforeLines="120" w:before="288" w:afterLines="120" w:after="288" w:line="360" w:lineRule="auto"/>
        <w:contextualSpacing/>
        <w:rPr>
          <w:rFonts w:ascii="Times New Roman" w:hAnsi="Times New Roman" w:cs="Times New Roman"/>
          <w:sz w:val="26"/>
          <w:szCs w:val="26"/>
        </w:rPr>
      </w:pPr>
    </w:p>
    <w:p w:rsidR="0018051B" w:rsidRPr="006D5850" w:rsidRDefault="0018051B" w:rsidP="00382DC3">
      <w:pPr>
        <w:spacing w:beforeLines="120" w:before="288" w:afterLines="120" w:after="288" w:line="360" w:lineRule="auto"/>
        <w:contextualSpacing/>
        <w:jc w:val="both"/>
        <w:rPr>
          <w:rFonts w:ascii="Times New Roman" w:hAnsi="Times New Roman" w:cs="Times New Roman"/>
          <w:sz w:val="28"/>
          <w:szCs w:val="28"/>
        </w:rPr>
      </w:pPr>
    </w:p>
    <w:p w:rsidR="009D5526" w:rsidRPr="006D5850" w:rsidRDefault="009D5526" w:rsidP="00382DC3">
      <w:pPr>
        <w:spacing w:beforeLines="120" w:before="288" w:afterLines="120" w:after="288" w:line="360" w:lineRule="auto"/>
        <w:contextualSpacing/>
        <w:jc w:val="both"/>
        <w:rPr>
          <w:rFonts w:ascii="Times New Roman" w:hAnsi="Times New Roman" w:cs="Times New Roman"/>
          <w:sz w:val="28"/>
          <w:szCs w:val="28"/>
        </w:rPr>
      </w:pPr>
    </w:p>
    <w:p w:rsidR="00B2271F" w:rsidRPr="006D5850" w:rsidRDefault="00B2271F" w:rsidP="00382DC3">
      <w:pPr>
        <w:spacing w:beforeLines="120" w:before="288" w:afterLines="120" w:after="288" w:line="360" w:lineRule="auto"/>
        <w:contextualSpacing/>
        <w:rPr>
          <w:rFonts w:ascii="Times New Roman" w:hAnsi="Times New Roman" w:cs="Times New Roman"/>
          <w:sz w:val="28"/>
          <w:szCs w:val="28"/>
        </w:rPr>
      </w:pPr>
    </w:p>
    <w:p w:rsidR="008C33FC" w:rsidRPr="006D5850" w:rsidRDefault="008C33FC" w:rsidP="00382DC3">
      <w:pPr>
        <w:spacing w:beforeLines="120" w:before="288" w:afterLines="120" w:after="288" w:line="360" w:lineRule="auto"/>
        <w:contextualSpacing/>
        <w:rPr>
          <w:rFonts w:ascii="Times New Roman" w:hAnsi="Times New Roman" w:cs="Times New Roman"/>
          <w:sz w:val="28"/>
          <w:szCs w:val="28"/>
        </w:rPr>
      </w:pPr>
    </w:p>
    <w:p w:rsidR="006C299C" w:rsidRPr="006D5850" w:rsidRDefault="006C299C" w:rsidP="00382DC3">
      <w:pPr>
        <w:spacing w:beforeLines="120" w:before="288" w:afterLines="120" w:after="288" w:line="360" w:lineRule="auto"/>
        <w:contextualSpacing/>
        <w:rPr>
          <w:rFonts w:ascii="Times New Roman" w:hAnsi="Times New Roman" w:cs="Times New Roman"/>
          <w:sz w:val="28"/>
          <w:szCs w:val="28"/>
        </w:rPr>
      </w:pPr>
    </w:p>
    <w:p w:rsidR="00A639B3" w:rsidRDefault="00A639B3" w:rsidP="00382DC3">
      <w:pPr>
        <w:tabs>
          <w:tab w:val="right" w:leader="dot" w:pos="9270"/>
        </w:tabs>
        <w:spacing w:beforeLines="120" w:before="288" w:afterLines="120" w:after="288" w:line="360" w:lineRule="auto"/>
        <w:contextualSpacing/>
        <w:jc w:val="both"/>
        <w:rPr>
          <w:rFonts w:ascii="Times New Roman" w:hAnsi="Times New Roman" w:cs="Times New Roman"/>
          <w:sz w:val="28"/>
          <w:szCs w:val="28"/>
        </w:rPr>
      </w:pPr>
      <w:r>
        <w:rPr>
          <w:rFonts w:ascii="Times New Roman" w:hAnsi="Times New Roman" w:cs="Times New Roman"/>
          <w:sz w:val="28"/>
          <w:szCs w:val="28"/>
        </w:rPr>
        <w:br w:type="page"/>
      </w:r>
    </w:p>
    <w:p w:rsidR="00185DDA" w:rsidRPr="006D5850" w:rsidRDefault="00185DDA" w:rsidP="00382DC3">
      <w:pPr>
        <w:tabs>
          <w:tab w:val="right" w:leader="dot" w:pos="9270"/>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lastRenderedPageBreak/>
        <w:t>Nhận xét</w:t>
      </w:r>
      <w:bookmarkStart w:id="2" w:name="_GoBack"/>
      <w:bookmarkEnd w:id="2"/>
    </w:p>
    <w:p w:rsidR="00F07E3E"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p w:rsidR="00B2271F" w:rsidRPr="006D5850" w:rsidRDefault="00B2271F" w:rsidP="00382DC3">
      <w:pPr>
        <w:tabs>
          <w:tab w:val="right" w:leader="dot" w:pos="8647"/>
        </w:tabs>
        <w:spacing w:beforeLines="120" w:before="288" w:afterLines="120" w:after="288" w:line="360" w:lineRule="auto"/>
        <w:contextualSpacing/>
        <w:jc w:val="both"/>
        <w:rPr>
          <w:rFonts w:ascii="Times New Roman" w:hAnsi="Times New Roman" w:cs="Times New Roman"/>
          <w:sz w:val="28"/>
          <w:szCs w:val="28"/>
        </w:rPr>
      </w:pPr>
      <w:r w:rsidRPr="006D5850">
        <w:rPr>
          <w:rFonts w:ascii="Times New Roman" w:hAnsi="Times New Roman" w:cs="Times New Roman"/>
          <w:sz w:val="28"/>
          <w:szCs w:val="28"/>
        </w:rPr>
        <w:tab/>
      </w:r>
    </w:p>
    <w:sectPr w:rsidR="00B2271F" w:rsidRPr="006D5850" w:rsidSect="001E17FB">
      <w:footerReference w:type="default" r:id="rId10"/>
      <w:pgSz w:w="11907" w:h="16840" w:code="9"/>
      <w:pgMar w:top="1276" w:right="850" w:bottom="1134" w:left="992" w:header="851" w:footer="431" w:gutter="28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615" w:rsidRDefault="00736615" w:rsidP="00B70963">
      <w:pPr>
        <w:spacing w:after="0" w:line="240" w:lineRule="auto"/>
      </w:pPr>
      <w:r>
        <w:separator/>
      </w:r>
    </w:p>
  </w:endnote>
  <w:endnote w:type="continuationSeparator" w:id="0">
    <w:p w:rsidR="00736615" w:rsidRDefault="00736615"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832188"/>
      <w:docPartObj>
        <w:docPartGallery w:val="Page Numbers (Bottom of Page)"/>
        <w:docPartUnique/>
      </w:docPartObj>
    </w:sdtPr>
    <w:sdtEndPr/>
    <w:sdtContent>
      <w:p w:rsidR="00BB3F40" w:rsidRDefault="00BB3F40">
        <w:pPr>
          <w:pStyle w:val="Footer"/>
          <w:jc w:val="right"/>
        </w:pPr>
        <w:r>
          <w:t xml:space="preserve">Trang | </w:t>
        </w:r>
        <w:r>
          <w:fldChar w:fldCharType="begin"/>
        </w:r>
        <w:r>
          <w:instrText xml:space="preserve"> PAGE   \* MERGEFORMAT </w:instrText>
        </w:r>
        <w:r>
          <w:fldChar w:fldCharType="separate"/>
        </w:r>
        <w:r w:rsidR="00A639B3">
          <w:rPr>
            <w:noProof/>
          </w:rPr>
          <w:t>15</w:t>
        </w:r>
        <w:r>
          <w:rPr>
            <w:noProof/>
          </w:rPr>
          <w:fldChar w:fldCharType="end"/>
        </w:r>
        <w:r>
          <w:t xml:space="preserve"> </w:t>
        </w:r>
      </w:p>
    </w:sdtContent>
  </w:sdt>
  <w:p w:rsidR="00FC79B3" w:rsidRDefault="00FC79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615" w:rsidRDefault="00736615" w:rsidP="00B70963">
      <w:pPr>
        <w:spacing w:after="0" w:line="240" w:lineRule="auto"/>
      </w:pPr>
      <w:r>
        <w:separator/>
      </w:r>
    </w:p>
  </w:footnote>
  <w:footnote w:type="continuationSeparator" w:id="0">
    <w:p w:rsidR="00736615" w:rsidRDefault="00736615" w:rsidP="00B70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696"/>
    <w:multiLevelType w:val="multilevel"/>
    <w:tmpl w:val="5E7AC0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827007C"/>
    <w:multiLevelType w:val="multilevel"/>
    <w:tmpl w:val="7A28CC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81644F"/>
    <w:multiLevelType w:val="multilevel"/>
    <w:tmpl w:val="ECA87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FA1D1D"/>
    <w:multiLevelType w:val="multilevel"/>
    <w:tmpl w:val="21AAC2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E37FA7"/>
    <w:multiLevelType w:val="multilevel"/>
    <w:tmpl w:val="05A007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1F7239"/>
    <w:multiLevelType w:val="hybridMultilevel"/>
    <w:tmpl w:val="8A30DEA2"/>
    <w:lvl w:ilvl="0" w:tplc="6C8233B0">
      <w:start w:val="1"/>
      <w:numFmt w:val="decimal"/>
      <w:lvlText w:val="%1."/>
      <w:lvlJc w:val="left"/>
      <w:pPr>
        <w:tabs>
          <w:tab w:val="num" w:pos="720"/>
        </w:tabs>
        <w:ind w:left="720" w:hanging="360"/>
      </w:pPr>
    </w:lvl>
    <w:lvl w:ilvl="1" w:tplc="62D4CD0A" w:tentative="1">
      <w:start w:val="1"/>
      <w:numFmt w:val="decimal"/>
      <w:lvlText w:val="%2."/>
      <w:lvlJc w:val="left"/>
      <w:pPr>
        <w:tabs>
          <w:tab w:val="num" w:pos="1440"/>
        </w:tabs>
        <w:ind w:left="1440" w:hanging="360"/>
      </w:pPr>
    </w:lvl>
    <w:lvl w:ilvl="2" w:tplc="AE5C743A" w:tentative="1">
      <w:start w:val="1"/>
      <w:numFmt w:val="decimal"/>
      <w:lvlText w:val="%3."/>
      <w:lvlJc w:val="left"/>
      <w:pPr>
        <w:tabs>
          <w:tab w:val="num" w:pos="2160"/>
        </w:tabs>
        <w:ind w:left="2160" w:hanging="360"/>
      </w:pPr>
    </w:lvl>
    <w:lvl w:ilvl="3" w:tplc="423C7D5A" w:tentative="1">
      <w:start w:val="1"/>
      <w:numFmt w:val="decimal"/>
      <w:lvlText w:val="%4."/>
      <w:lvlJc w:val="left"/>
      <w:pPr>
        <w:tabs>
          <w:tab w:val="num" w:pos="2880"/>
        </w:tabs>
        <w:ind w:left="2880" w:hanging="360"/>
      </w:pPr>
    </w:lvl>
    <w:lvl w:ilvl="4" w:tplc="72E88D1C" w:tentative="1">
      <w:start w:val="1"/>
      <w:numFmt w:val="decimal"/>
      <w:lvlText w:val="%5."/>
      <w:lvlJc w:val="left"/>
      <w:pPr>
        <w:tabs>
          <w:tab w:val="num" w:pos="3600"/>
        </w:tabs>
        <w:ind w:left="3600" w:hanging="360"/>
      </w:pPr>
    </w:lvl>
    <w:lvl w:ilvl="5" w:tplc="D8CCC678" w:tentative="1">
      <w:start w:val="1"/>
      <w:numFmt w:val="decimal"/>
      <w:lvlText w:val="%6."/>
      <w:lvlJc w:val="left"/>
      <w:pPr>
        <w:tabs>
          <w:tab w:val="num" w:pos="4320"/>
        </w:tabs>
        <w:ind w:left="4320" w:hanging="360"/>
      </w:pPr>
    </w:lvl>
    <w:lvl w:ilvl="6" w:tplc="980CA7DE" w:tentative="1">
      <w:start w:val="1"/>
      <w:numFmt w:val="decimal"/>
      <w:lvlText w:val="%7."/>
      <w:lvlJc w:val="left"/>
      <w:pPr>
        <w:tabs>
          <w:tab w:val="num" w:pos="5040"/>
        </w:tabs>
        <w:ind w:left="5040" w:hanging="360"/>
      </w:pPr>
    </w:lvl>
    <w:lvl w:ilvl="7" w:tplc="9482CE26" w:tentative="1">
      <w:start w:val="1"/>
      <w:numFmt w:val="decimal"/>
      <w:lvlText w:val="%8."/>
      <w:lvlJc w:val="left"/>
      <w:pPr>
        <w:tabs>
          <w:tab w:val="num" w:pos="5760"/>
        </w:tabs>
        <w:ind w:left="5760" w:hanging="360"/>
      </w:pPr>
    </w:lvl>
    <w:lvl w:ilvl="8" w:tplc="185E2008" w:tentative="1">
      <w:start w:val="1"/>
      <w:numFmt w:val="decimal"/>
      <w:lvlText w:val="%9."/>
      <w:lvlJc w:val="left"/>
      <w:pPr>
        <w:tabs>
          <w:tab w:val="num" w:pos="6480"/>
        </w:tabs>
        <w:ind w:left="6480" w:hanging="360"/>
      </w:pPr>
    </w:lvl>
  </w:abstractNum>
  <w:abstractNum w:abstractNumId="8" w15:restartNumberingAfterBreak="0">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D516FEB"/>
    <w:multiLevelType w:val="multilevel"/>
    <w:tmpl w:val="A5124B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30295A4F"/>
    <w:multiLevelType w:val="hybridMultilevel"/>
    <w:tmpl w:val="82DCB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322E5A82"/>
    <w:multiLevelType w:val="multilevel"/>
    <w:tmpl w:val="F8D0CB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48C15D7A"/>
    <w:multiLevelType w:val="multilevel"/>
    <w:tmpl w:val="92FC65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376FD0"/>
    <w:multiLevelType w:val="multilevel"/>
    <w:tmpl w:val="CE4CDBA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2" w15:restartNumberingAfterBreak="0">
    <w:nsid w:val="4BF11B57"/>
    <w:multiLevelType w:val="multilevel"/>
    <w:tmpl w:val="446434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42C5C84"/>
    <w:multiLevelType w:val="multilevel"/>
    <w:tmpl w:val="DC86AC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D424FF"/>
    <w:multiLevelType w:val="hybridMultilevel"/>
    <w:tmpl w:val="D8EEAC6E"/>
    <w:lvl w:ilvl="0" w:tplc="0ED8C18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193B6B"/>
    <w:multiLevelType w:val="multilevel"/>
    <w:tmpl w:val="5A1A15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1" w15:restartNumberingAfterBreak="0">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15:restartNumberingAfterBreak="0">
    <w:nsid w:val="73334C92"/>
    <w:multiLevelType w:val="hybridMultilevel"/>
    <w:tmpl w:val="87869068"/>
    <w:lvl w:ilvl="0" w:tplc="04090009">
      <w:start w:val="1"/>
      <w:numFmt w:val="bullet"/>
      <w:lvlText w:val=""/>
      <w:lvlJc w:val="left"/>
      <w:pPr>
        <w:ind w:left="4472" w:hanging="360"/>
      </w:pPr>
      <w:rPr>
        <w:rFonts w:ascii="Wingdings" w:hAnsi="Wingdings" w:hint="default"/>
      </w:rPr>
    </w:lvl>
    <w:lvl w:ilvl="1" w:tplc="04090003" w:tentative="1">
      <w:start w:val="1"/>
      <w:numFmt w:val="bullet"/>
      <w:lvlText w:val="o"/>
      <w:lvlJc w:val="left"/>
      <w:pPr>
        <w:ind w:left="5192" w:hanging="360"/>
      </w:pPr>
      <w:rPr>
        <w:rFonts w:ascii="Courier New" w:hAnsi="Courier New" w:cs="Courier New" w:hint="default"/>
      </w:rPr>
    </w:lvl>
    <w:lvl w:ilvl="2" w:tplc="04090005" w:tentative="1">
      <w:start w:val="1"/>
      <w:numFmt w:val="bullet"/>
      <w:lvlText w:val=""/>
      <w:lvlJc w:val="left"/>
      <w:pPr>
        <w:ind w:left="5912" w:hanging="360"/>
      </w:pPr>
      <w:rPr>
        <w:rFonts w:ascii="Wingdings" w:hAnsi="Wingdings" w:hint="default"/>
      </w:rPr>
    </w:lvl>
    <w:lvl w:ilvl="3" w:tplc="04090001" w:tentative="1">
      <w:start w:val="1"/>
      <w:numFmt w:val="bullet"/>
      <w:lvlText w:val=""/>
      <w:lvlJc w:val="left"/>
      <w:pPr>
        <w:ind w:left="6632" w:hanging="360"/>
      </w:pPr>
      <w:rPr>
        <w:rFonts w:ascii="Symbol" w:hAnsi="Symbol" w:hint="default"/>
      </w:rPr>
    </w:lvl>
    <w:lvl w:ilvl="4" w:tplc="04090003" w:tentative="1">
      <w:start w:val="1"/>
      <w:numFmt w:val="bullet"/>
      <w:lvlText w:val="o"/>
      <w:lvlJc w:val="left"/>
      <w:pPr>
        <w:ind w:left="7352" w:hanging="360"/>
      </w:pPr>
      <w:rPr>
        <w:rFonts w:ascii="Courier New" w:hAnsi="Courier New" w:cs="Courier New" w:hint="default"/>
      </w:rPr>
    </w:lvl>
    <w:lvl w:ilvl="5" w:tplc="04090005" w:tentative="1">
      <w:start w:val="1"/>
      <w:numFmt w:val="bullet"/>
      <w:lvlText w:val=""/>
      <w:lvlJc w:val="left"/>
      <w:pPr>
        <w:ind w:left="8072" w:hanging="360"/>
      </w:pPr>
      <w:rPr>
        <w:rFonts w:ascii="Wingdings" w:hAnsi="Wingdings" w:hint="default"/>
      </w:rPr>
    </w:lvl>
    <w:lvl w:ilvl="6" w:tplc="04090001" w:tentative="1">
      <w:start w:val="1"/>
      <w:numFmt w:val="bullet"/>
      <w:lvlText w:val=""/>
      <w:lvlJc w:val="left"/>
      <w:pPr>
        <w:ind w:left="8792" w:hanging="360"/>
      </w:pPr>
      <w:rPr>
        <w:rFonts w:ascii="Symbol" w:hAnsi="Symbol" w:hint="default"/>
      </w:rPr>
    </w:lvl>
    <w:lvl w:ilvl="7" w:tplc="04090003" w:tentative="1">
      <w:start w:val="1"/>
      <w:numFmt w:val="bullet"/>
      <w:lvlText w:val="o"/>
      <w:lvlJc w:val="left"/>
      <w:pPr>
        <w:ind w:left="9512" w:hanging="360"/>
      </w:pPr>
      <w:rPr>
        <w:rFonts w:ascii="Courier New" w:hAnsi="Courier New" w:cs="Courier New" w:hint="default"/>
      </w:rPr>
    </w:lvl>
    <w:lvl w:ilvl="8" w:tplc="04090005" w:tentative="1">
      <w:start w:val="1"/>
      <w:numFmt w:val="bullet"/>
      <w:lvlText w:val=""/>
      <w:lvlJc w:val="left"/>
      <w:pPr>
        <w:ind w:left="10232" w:hanging="360"/>
      </w:pPr>
      <w:rPr>
        <w:rFonts w:ascii="Wingdings" w:hAnsi="Wingdings" w:hint="default"/>
      </w:rPr>
    </w:lvl>
  </w:abstractNum>
  <w:abstractNum w:abstractNumId="33" w15:restartNumberingAfterBreak="0">
    <w:nsid w:val="74A77452"/>
    <w:multiLevelType w:val="multilevel"/>
    <w:tmpl w:val="7018C1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26"/>
  </w:num>
  <w:num w:numId="2">
    <w:abstractNumId w:val="28"/>
  </w:num>
  <w:num w:numId="3">
    <w:abstractNumId w:val="31"/>
  </w:num>
  <w:num w:numId="4">
    <w:abstractNumId w:val="11"/>
  </w:num>
  <w:num w:numId="5">
    <w:abstractNumId w:val="19"/>
  </w:num>
  <w:num w:numId="6">
    <w:abstractNumId w:val="18"/>
  </w:num>
  <w:num w:numId="7">
    <w:abstractNumId w:val="14"/>
  </w:num>
  <w:num w:numId="8">
    <w:abstractNumId w:val="30"/>
  </w:num>
  <w:num w:numId="9">
    <w:abstractNumId w:val="1"/>
  </w:num>
  <w:num w:numId="10">
    <w:abstractNumId w:val="27"/>
  </w:num>
  <w:num w:numId="11">
    <w:abstractNumId w:val="2"/>
  </w:num>
  <w:num w:numId="12">
    <w:abstractNumId w:val="16"/>
  </w:num>
  <w:num w:numId="13">
    <w:abstractNumId w:val="34"/>
  </w:num>
  <w:num w:numId="14">
    <w:abstractNumId w:val="23"/>
  </w:num>
  <w:num w:numId="15">
    <w:abstractNumId w:val="13"/>
  </w:num>
  <w:num w:numId="16">
    <w:abstractNumId w:val="9"/>
  </w:num>
  <w:num w:numId="17">
    <w:abstractNumId w:val="8"/>
  </w:num>
  <w:num w:numId="18">
    <w:abstractNumId w:val="35"/>
  </w:num>
  <w:num w:numId="19">
    <w:abstractNumId w:val="10"/>
  </w:num>
  <w:num w:numId="20">
    <w:abstractNumId w:val="21"/>
  </w:num>
  <w:num w:numId="21">
    <w:abstractNumId w:val="15"/>
  </w:num>
  <w:num w:numId="22">
    <w:abstractNumId w:val="29"/>
  </w:num>
  <w:num w:numId="23">
    <w:abstractNumId w:val="4"/>
  </w:num>
  <w:num w:numId="24">
    <w:abstractNumId w:val="22"/>
  </w:num>
  <w:num w:numId="25">
    <w:abstractNumId w:val="12"/>
  </w:num>
  <w:num w:numId="26">
    <w:abstractNumId w:val="17"/>
  </w:num>
  <w:num w:numId="27">
    <w:abstractNumId w:val="20"/>
  </w:num>
  <w:num w:numId="28">
    <w:abstractNumId w:val="3"/>
  </w:num>
  <w:num w:numId="29">
    <w:abstractNumId w:val="6"/>
  </w:num>
  <w:num w:numId="30">
    <w:abstractNumId w:val="5"/>
  </w:num>
  <w:num w:numId="31">
    <w:abstractNumId w:val="33"/>
  </w:num>
  <w:num w:numId="32">
    <w:abstractNumId w:val="24"/>
  </w:num>
  <w:num w:numId="33">
    <w:abstractNumId w:val="0"/>
  </w:num>
  <w:num w:numId="34">
    <w:abstractNumId w:val="7"/>
  </w:num>
  <w:num w:numId="35">
    <w:abstractNumId w:val="25"/>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D9"/>
    <w:rsid w:val="00057278"/>
    <w:rsid w:val="000643E9"/>
    <w:rsid w:val="000703D8"/>
    <w:rsid w:val="00083B28"/>
    <w:rsid w:val="000866B3"/>
    <w:rsid w:val="00087B70"/>
    <w:rsid w:val="0009430F"/>
    <w:rsid w:val="00097C52"/>
    <w:rsid w:val="000C7831"/>
    <w:rsid w:val="000E1758"/>
    <w:rsid w:val="000E34F3"/>
    <w:rsid w:val="000F1B56"/>
    <w:rsid w:val="000F701E"/>
    <w:rsid w:val="001272AF"/>
    <w:rsid w:val="0017076A"/>
    <w:rsid w:val="0018051B"/>
    <w:rsid w:val="00184D0D"/>
    <w:rsid w:val="00185DDA"/>
    <w:rsid w:val="00197B7A"/>
    <w:rsid w:val="001C4B83"/>
    <w:rsid w:val="001E17FB"/>
    <w:rsid w:val="00214BA2"/>
    <w:rsid w:val="00233598"/>
    <w:rsid w:val="00246F8C"/>
    <w:rsid w:val="00257D0D"/>
    <w:rsid w:val="00272BC2"/>
    <w:rsid w:val="0028205D"/>
    <w:rsid w:val="002B4117"/>
    <w:rsid w:val="002C2E13"/>
    <w:rsid w:val="002C40D9"/>
    <w:rsid w:val="00303A7F"/>
    <w:rsid w:val="00322629"/>
    <w:rsid w:val="0034272E"/>
    <w:rsid w:val="00345AFA"/>
    <w:rsid w:val="00382DC3"/>
    <w:rsid w:val="00390927"/>
    <w:rsid w:val="003966FA"/>
    <w:rsid w:val="00397D77"/>
    <w:rsid w:val="003D24EB"/>
    <w:rsid w:val="003E6B48"/>
    <w:rsid w:val="0040555A"/>
    <w:rsid w:val="00407678"/>
    <w:rsid w:val="0043229D"/>
    <w:rsid w:val="004425E4"/>
    <w:rsid w:val="00445741"/>
    <w:rsid w:val="00487A03"/>
    <w:rsid w:val="004A1824"/>
    <w:rsid w:val="004B0450"/>
    <w:rsid w:val="004C25F5"/>
    <w:rsid w:val="004C65A0"/>
    <w:rsid w:val="004C6ECF"/>
    <w:rsid w:val="004E2CC9"/>
    <w:rsid w:val="00510CE8"/>
    <w:rsid w:val="0051338F"/>
    <w:rsid w:val="0053712D"/>
    <w:rsid w:val="00541959"/>
    <w:rsid w:val="00541B51"/>
    <w:rsid w:val="00573CDF"/>
    <w:rsid w:val="00584584"/>
    <w:rsid w:val="00591497"/>
    <w:rsid w:val="005951DE"/>
    <w:rsid w:val="0059755C"/>
    <w:rsid w:val="005A1514"/>
    <w:rsid w:val="005B70F4"/>
    <w:rsid w:val="005C0B8D"/>
    <w:rsid w:val="006412FE"/>
    <w:rsid w:val="006A756C"/>
    <w:rsid w:val="006C299C"/>
    <w:rsid w:val="006D5850"/>
    <w:rsid w:val="006D7FC6"/>
    <w:rsid w:val="006F32BA"/>
    <w:rsid w:val="006F667F"/>
    <w:rsid w:val="00736615"/>
    <w:rsid w:val="0074458B"/>
    <w:rsid w:val="0076170F"/>
    <w:rsid w:val="007E3A3D"/>
    <w:rsid w:val="00803F76"/>
    <w:rsid w:val="008229A2"/>
    <w:rsid w:val="008257CB"/>
    <w:rsid w:val="00833024"/>
    <w:rsid w:val="00840BBB"/>
    <w:rsid w:val="008479A0"/>
    <w:rsid w:val="00863A2A"/>
    <w:rsid w:val="00874C8B"/>
    <w:rsid w:val="00881FFA"/>
    <w:rsid w:val="008C33FC"/>
    <w:rsid w:val="008E19E5"/>
    <w:rsid w:val="008F3308"/>
    <w:rsid w:val="009259CD"/>
    <w:rsid w:val="00926571"/>
    <w:rsid w:val="00935E9E"/>
    <w:rsid w:val="009431A9"/>
    <w:rsid w:val="009470B1"/>
    <w:rsid w:val="00972DE8"/>
    <w:rsid w:val="009916C4"/>
    <w:rsid w:val="00993570"/>
    <w:rsid w:val="009D12A6"/>
    <w:rsid w:val="009D5526"/>
    <w:rsid w:val="00A02056"/>
    <w:rsid w:val="00A04258"/>
    <w:rsid w:val="00A228A0"/>
    <w:rsid w:val="00A3535E"/>
    <w:rsid w:val="00A51F7F"/>
    <w:rsid w:val="00A57AD0"/>
    <w:rsid w:val="00A639B3"/>
    <w:rsid w:val="00A72401"/>
    <w:rsid w:val="00AC0422"/>
    <w:rsid w:val="00AE4F53"/>
    <w:rsid w:val="00AE53EB"/>
    <w:rsid w:val="00AF3655"/>
    <w:rsid w:val="00B2271F"/>
    <w:rsid w:val="00B26D59"/>
    <w:rsid w:val="00B30857"/>
    <w:rsid w:val="00B34A2E"/>
    <w:rsid w:val="00B35801"/>
    <w:rsid w:val="00B42639"/>
    <w:rsid w:val="00B50BD3"/>
    <w:rsid w:val="00B70963"/>
    <w:rsid w:val="00B75E43"/>
    <w:rsid w:val="00B84C70"/>
    <w:rsid w:val="00B84ED9"/>
    <w:rsid w:val="00B92409"/>
    <w:rsid w:val="00BA4420"/>
    <w:rsid w:val="00BB3F40"/>
    <w:rsid w:val="00BB7FD9"/>
    <w:rsid w:val="00BD6DEF"/>
    <w:rsid w:val="00BE35C5"/>
    <w:rsid w:val="00BE59B2"/>
    <w:rsid w:val="00C85DDD"/>
    <w:rsid w:val="00CA6A57"/>
    <w:rsid w:val="00D223D3"/>
    <w:rsid w:val="00D8098C"/>
    <w:rsid w:val="00D878AB"/>
    <w:rsid w:val="00D87D06"/>
    <w:rsid w:val="00DC64A4"/>
    <w:rsid w:val="00DD1030"/>
    <w:rsid w:val="00DD4E05"/>
    <w:rsid w:val="00DD4FAF"/>
    <w:rsid w:val="00DE4143"/>
    <w:rsid w:val="00DE6301"/>
    <w:rsid w:val="00DE6D7E"/>
    <w:rsid w:val="00DF4764"/>
    <w:rsid w:val="00E2497D"/>
    <w:rsid w:val="00E2503A"/>
    <w:rsid w:val="00E26FBE"/>
    <w:rsid w:val="00E32DF8"/>
    <w:rsid w:val="00E6394C"/>
    <w:rsid w:val="00E93B33"/>
    <w:rsid w:val="00E93E21"/>
    <w:rsid w:val="00EA676E"/>
    <w:rsid w:val="00ED1E45"/>
    <w:rsid w:val="00ED3FEA"/>
    <w:rsid w:val="00EE2628"/>
    <w:rsid w:val="00EE4E8F"/>
    <w:rsid w:val="00EF3768"/>
    <w:rsid w:val="00F02699"/>
    <w:rsid w:val="00F026CF"/>
    <w:rsid w:val="00F07E3E"/>
    <w:rsid w:val="00F155F0"/>
    <w:rsid w:val="00F219E1"/>
    <w:rsid w:val="00F23792"/>
    <w:rsid w:val="00F275C4"/>
    <w:rsid w:val="00F31151"/>
    <w:rsid w:val="00F44421"/>
    <w:rsid w:val="00F858B4"/>
    <w:rsid w:val="00FB1622"/>
    <w:rsid w:val="00FB69F5"/>
    <w:rsid w:val="00FC79B3"/>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B65A7"/>
  <w15:docId w15:val="{2978B77E-2402-4C34-ACE4-312F7FBA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4BA2"/>
    <w:pPr>
      <w:keepNext/>
      <w:keepLines/>
      <w:spacing w:after="0" w:line="360" w:lineRule="auto"/>
      <w:contextualSpacing/>
      <w:jc w:val="both"/>
      <w:outlineLvl w:val="0"/>
    </w:pPr>
    <w:rPr>
      <w:rFonts w:ascii="Times New Roman" w:eastAsiaTheme="majorEastAsia" w:hAnsi="Times New Roman" w:cstheme="majorBidi"/>
      <w:b/>
      <w:bCs/>
      <w:color w:val="365F91" w:themeColor="accent1" w:themeShade="BF"/>
      <w:sz w:val="34"/>
      <w:szCs w:val="28"/>
    </w:rPr>
  </w:style>
  <w:style w:type="paragraph" w:styleId="Heading2">
    <w:name w:val="heading 2"/>
    <w:basedOn w:val="Normal"/>
    <w:next w:val="Normal"/>
    <w:link w:val="Heading2Char"/>
    <w:uiPriority w:val="9"/>
    <w:unhideWhenUsed/>
    <w:qFormat/>
    <w:rsid w:val="00993570"/>
    <w:pPr>
      <w:keepNext/>
      <w:keepLines/>
      <w:spacing w:after="0" w:line="360" w:lineRule="auto"/>
      <w:contextualSpacing/>
      <w:jc w:val="both"/>
      <w:outlineLvl w:val="1"/>
    </w:pPr>
    <w:rPr>
      <w:rFonts w:ascii="Times New Roman" w:eastAsiaTheme="majorEastAsia" w:hAnsi="Times New Roman" w:cstheme="majorBidi"/>
      <w:b/>
      <w:color w:val="365F91" w:themeColor="accent1" w:themeShade="BF"/>
      <w:sz w:val="30"/>
      <w:szCs w:val="26"/>
    </w:rPr>
  </w:style>
  <w:style w:type="paragraph" w:styleId="Heading3">
    <w:name w:val="heading 3"/>
    <w:basedOn w:val="Normal"/>
    <w:next w:val="Normal"/>
    <w:link w:val="Heading3Char"/>
    <w:uiPriority w:val="9"/>
    <w:semiHidden/>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214BA2"/>
    <w:rPr>
      <w:rFonts w:ascii="Times New Roman" w:eastAsiaTheme="majorEastAsia" w:hAnsi="Times New Roman" w:cstheme="majorBidi"/>
      <w:b/>
      <w:bCs/>
      <w:color w:val="365F91" w:themeColor="accent1" w:themeShade="BF"/>
      <w:sz w:val="34"/>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 w:type="character" w:customStyle="1" w:styleId="Heading2Char">
    <w:name w:val="Heading 2 Char"/>
    <w:basedOn w:val="DefaultParagraphFont"/>
    <w:link w:val="Heading2"/>
    <w:uiPriority w:val="9"/>
    <w:rsid w:val="00993570"/>
    <w:rPr>
      <w:rFonts w:ascii="Times New Roman" w:eastAsiaTheme="majorEastAsia" w:hAnsi="Times New Roman" w:cstheme="majorBidi"/>
      <w:b/>
      <w:color w:val="365F91" w:themeColor="accent1" w:themeShade="BF"/>
      <w:sz w:val="30"/>
      <w:szCs w:val="26"/>
    </w:rPr>
  </w:style>
  <w:style w:type="paragraph" w:customStyle="1" w:styleId="CharCharCharChar">
    <w:name w:val="Char Char Char Char"/>
    <w:basedOn w:val="Normal"/>
    <w:rsid w:val="00DC64A4"/>
    <w:pPr>
      <w:spacing w:after="160" w:line="240" w:lineRule="exact"/>
    </w:pPr>
    <w:rPr>
      <w:rFonts w:ascii="Verdana" w:eastAsia="Times New Roman" w:hAnsi="Verdana" w:cs="Verdana"/>
      <w:sz w:val="20"/>
      <w:szCs w:val="20"/>
    </w:rPr>
  </w:style>
  <w:style w:type="paragraph" w:styleId="BodyTextIndent">
    <w:name w:val="Body Text Indent"/>
    <w:basedOn w:val="Normal"/>
    <w:link w:val="BodyTextIndentChar"/>
    <w:uiPriority w:val="99"/>
    <w:unhideWhenUsed/>
    <w:rsid w:val="00DC64A4"/>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DC64A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160119175">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uthithailinh@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quizlet.com/about/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DAA7C-E406-4F99-9EC1-1CCC0F8C3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15</Pages>
  <Words>3512</Words>
  <Characters>20022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26</cp:revision>
  <cp:lastPrinted>2016-09-05T03:36:00Z</cp:lastPrinted>
  <dcterms:created xsi:type="dcterms:W3CDTF">2019-02-27T07:24:00Z</dcterms:created>
  <dcterms:modified xsi:type="dcterms:W3CDTF">2019-02-28T17:01:00Z</dcterms:modified>
</cp:coreProperties>
</file>